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B9428" w14:textId="77777777" w:rsidR="000A3F28" w:rsidRDefault="000A3F28" w:rsidP="008E6F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BFCBBA" w14:textId="77777777" w:rsidR="000A3F28" w:rsidRDefault="000A3F28" w:rsidP="008E6F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F76886" w14:textId="77777777" w:rsidR="000A3F28" w:rsidRDefault="000A3F28" w:rsidP="008E6F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3D7A52" w14:textId="0B7EB262" w:rsidR="008E6FB3" w:rsidRPr="008E6FB3" w:rsidRDefault="00BC7F57" w:rsidP="008E6F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C7F5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2F9F589" wp14:editId="072FE70C">
            <wp:extent cx="5940425" cy="817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A4F7D" w14:textId="77777777" w:rsidR="008E6FB3" w:rsidRPr="008E6FB3" w:rsidRDefault="008E6FB3" w:rsidP="008E6F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4118607D" w14:textId="77777777"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>Элективный курс «Комплексный а</w:t>
      </w:r>
      <w:r>
        <w:rPr>
          <w:rFonts w:ascii="Times New Roman" w:eastAsia="Times New Roman" w:hAnsi="Times New Roman" w:cs="Times New Roman"/>
          <w:sz w:val="24"/>
          <w:szCs w:val="24"/>
        </w:rPr>
        <w:t>нализ текста» для 9 класса (2022 – 2023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>) составлен на основе Федерального компонента государственного стандарта основного общего образования по русскому языку.</w:t>
      </w:r>
    </w:p>
    <w:p w14:paraId="5F3A771F" w14:textId="77777777"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Согласно действующему учебному плану элективный курс предусматривает в 9 классе обучение в объёме 1 часа в неделю - 34 занятия в год. </w:t>
      </w:r>
    </w:p>
    <w:p w14:paraId="60F8C6B0" w14:textId="77777777"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  <w:u w:val="single"/>
        </w:rPr>
        <w:t>Актуальность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 выбора данного </w:t>
      </w:r>
      <w:proofErr w:type="spellStart"/>
      <w:r w:rsidRPr="008E6FB3">
        <w:rPr>
          <w:rFonts w:ascii="Times New Roman" w:eastAsia="Times New Roman" w:hAnsi="Times New Roman" w:cs="Times New Roman"/>
          <w:sz w:val="24"/>
          <w:szCs w:val="24"/>
        </w:rPr>
        <w:t>электива</w:t>
      </w:r>
      <w:proofErr w:type="spellEnd"/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 для 9-классников в том, что содержание курса, во-первых, систематизирует знания о тексте, необходимые учащимся для успешного прохождения ОГЭ (при написании сжатого изложения, сочинения и выполнения тестовых заданий, связанных с текстом и словом в тексте, а также при создании устных высказываний на заданную тему), а во-вторых, помогает школьникам больше практиковаться в написании изложений, сочинений, создании устных высказываний и, таким образом, совершенствовать языковые умения и навыки.</w:t>
      </w:r>
    </w:p>
    <w:p w14:paraId="42EB3364" w14:textId="77777777"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Содержание элективного курса строится на основе </w:t>
      </w:r>
      <w:r w:rsidRPr="008E6F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компетентностного подхода, 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т.е. курс русского языка и соответствующий элективный курс «Комплексный анализ текста» призваны развивать </w:t>
      </w:r>
      <w:r w:rsidRPr="008E6FB3">
        <w:rPr>
          <w:rFonts w:ascii="Times New Roman" w:eastAsia="Times New Roman" w:hAnsi="Times New Roman" w:cs="Times New Roman"/>
          <w:i/>
          <w:iCs/>
          <w:sz w:val="24"/>
          <w:szCs w:val="24"/>
        </w:rPr>
        <w:t>коммуникативную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E6FB3">
        <w:rPr>
          <w:rFonts w:ascii="Times New Roman" w:eastAsia="Times New Roman" w:hAnsi="Times New Roman" w:cs="Times New Roman"/>
          <w:i/>
          <w:iCs/>
          <w:sz w:val="24"/>
          <w:szCs w:val="24"/>
        </w:rPr>
        <w:t>языковую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E6FB3">
        <w:rPr>
          <w:rFonts w:ascii="Times New Roman" w:eastAsia="Times New Roman" w:hAnsi="Times New Roman" w:cs="Times New Roman"/>
          <w:i/>
          <w:iCs/>
          <w:sz w:val="24"/>
          <w:szCs w:val="24"/>
        </w:rPr>
        <w:t>лингвистическую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E6FB3">
        <w:rPr>
          <w:rFonts w:ascii="Times New Roman" w:eastAsia="Times New Roman" w:hAnsi="Times New Roman" w:cs="Times New Roman"/>
          <w:i/>
          <w:iCs/>
          <w:sz w:val="24"/>
          <w:szCs w:val="24"/>
        </w:rPr>
        <w:t>культуроведческую</w:t>
      </w:r>
      <w:proofErr w:type="spellEnd"/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FB3">
        <w:rPr>
          <w:rFonts w:ascii="Times New Roman" w:eastAsia="Times New Roman" w:hAnsi="Times New Roman" w:cs="Times New Roman"/>
          <w:i/>
          <w:iCs/>
          <w:sz w:val="24"/>
          <w:szCs w:val="24"/>
        </w:rPr>
        <w:t>компетенции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1F5AEB" w14:textId="77777777"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курса:</w:t>
      </w:r>
    </w:p>
    <w:p w14:paraId="51EFD02C" w14:textId="77777777"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>1. Формирование и совершенствование умения проводить языковой анализ художественного текста.</w:t>
      </w:r>
    </w:p>
    <w:p w14:paraId="781209EA" w14:textId="77777777"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>2. Овладение учащимися навыками практической грамотности; отработка орфографической зоркости при редактировании своих и чужих текстов.</w:t>
      </w:r>
    </w:p>
    <w:p w14:paraId="67133F5B" w14:textId="77777777"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>3. Совершенствование умения создавать собственный связный текст на основе прочитанного или прослушанного, используя разные виды анализа текста</w:t>
      </w:r>
    </w:p>
    <w:p w14:paraId="68726EE2" w14:textId="77777777"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курса:</w:t>
      </w:r>
    </w:p>
    <w:p w14:paraId="0914B25D" w14:textId="77777777"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>1. Развитие коммуникативных умений и навыков, необходимых для овладения различными видами чтения (изучающим, ознакомительным, просмотровым и поисковым), умений анализировать смысловую структуру текста, видеть особенности стиля художника слова и умений создавать вторичные тексты.</w:t>
      </w:r>
    </w:p>
    <w:p w14:paraId="7A0B6097" w14:textId="77777777"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>2. Формирование у учащихся навыков самостоятельного создания текстов, умения критически оценивать их.</w:t>
      </w:r>
    </w:p>
    <w:p w14:paraId="218573A6" w14:textId="77777777"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>3. Вырабатывать умение находить средства связи, определять тему текста, функциональный стиль и тип речи; определять тему, идею. Находить опорные слова. Делить текст на смысловые отрезки и устанавливать между ними логическую связь.</w:t>
      </w:r>
    </w:p>
    <w:p w14:paraId="17B26546" w14:textId="77777777"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>4. Совершенствовать умение создавать собственное устное высказывание на предложенную тему</w:t>
      </w:r>
    </w:p>
    <w:p w14:paraId="31E3EA39" w14:textId="77777777"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Коммуникативная компетенция</w:t>
      </w:r>
      <w:r w:rsidRPr="008E6FB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F9D649A" w14:textId="77777777"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lastRenderedPageBreak/>
        <w:t>Сферы и ситуации речевого общения. Компоненты речевой ситуации. Оценка коммуникативных качеств и эффективности речи. Информационная переработка текста. Совершенствование умений и навыков создания текстов разных функционально – смысловых типов, стилей, жанров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14:paraId="24291DE5" w14:textId="77777777"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Языковая и лингвистическая (языковедческая) компетенции</w:t>
      </w:r>
      <w:r w:rsidRPr="008E6FB3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14:paraId="586CABA3" w14:textId="77777777"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>систематизация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взаимосвязь различных единиц языка и уровней; синонимия в системе русского языка;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</w:p>
    <w:p w14:paraId="5C017710" w14:textId="77777777"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6F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Культуроведческая</w:t>
      </w:r>
      <w:proofErr w:type="spellEnd"/>
      <w:r w:rsidRPr="008E6F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компетенция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F417B67" w14:textId="77777777"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>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общения.)</w:t>
      </w:r>
    </w:p>
    <w:p w14:paraId="4E27E90C" w14:textId="77777777" w:rsidR="008E6FB3" w:rsidRPr="008E6FB3" w:rsidRDefault="008E6FB3" w:rsidP="008E6F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учебного курса</w:t>
      </w:r>
    </w:p>
    <w:p w14:paraId="6C2447E6" w14:textId="77777777"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  <w:u w:val="single"/>
        </w:rPr>
        <w:t>По орфоэпии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: произношение употребительных слов с учетом вариантов произношения; </w:t>
      </w:r>
    </w:p>
    <w:p w14:paraId="46E73AE4" w14:textId="77777777"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  <w:u w:val="single"/>
        </w:rPr>
        <w:t>по лексике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: разъяснять значение слов общественно-политической и морально-этической тематики, правильно их употреблять; пользоваться толковым, фразеологическим словарями и словарями иностранных слов, антонимов. </w:t>
      </w:r>
    </w:p>
    <w:p w14:paraId="2FCB0BE1" w14:textId="77777777"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  <w:u w:val="single"/>
        </w:rPr>
        <w:t>по словообразованию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: толковать значение слова, исходя из его морфемного состава (в том числе и слов с иноязычными элементами типа лог-, поли-, фон- и т. п.); опираться на словообразовательный анализ при определении лексического значения, морфемного строения и написания слов разных частей речи; </w:t>
      </w:r>
    </w:p>
    <w:p w14:paraId="1B93826B" w14:textId="77777777"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  <w:u w:val="single"/>
        </w:rPr>
        <w:t>по морфологии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: распознавать изученные в 5—7 классах части речи и их формы; соблюдать литературные нормы при образовании и употреблении слов; пользоваться грамматико-орфографическим словарем; </w:t>
      </w:r>
    </w:p>
    <w:p w14:paraId="04FF07E2" w14:textId="77777777"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  <w:u w:val="single"/>
        </w:rPr>
        <w:t>по орфографии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: правильно писать слова со всеми изученными орфограммами, слова общественно-политической и морально-этической тематики с непроверяемыми и трудно проверяемыми орфограммами, </w:t>
      </w:r>
    </w:p>
    <w:p w14:paraId="46DE27BE" w14:textId="77777777"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  <w:u w:val="single"/>
        </w:rPr>
        <w:t>по синтаксису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: различать изученные виды простых и сложных предложений; интонационно выразительно произносить предложения изученных видов; по пунктуации: правильно ставить знаки препинания во всех изученных случаях. </w:t>
      </w:r>
    </w:p>
    <w:p w14:paraId="53A7782B" w14:textId="77777777"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Анализ текста. </w:t>
      </w:r>
    </w:p>
    <w:p w14:paraId="5AB9E2C9" w14:textId="77777777"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Определять </w:t>
      </w:r>
      <w:r w:rsidRPr="008E6FB3">
        <w:rPr>
          <w:rFonts w:ascii="Times New Roman" w:eastAsia="Times New Roman" w:hAnsi="Times New Roman" w:cs="Times New Roman"/>
          <w:i/>
          <w:iCs/>
          <w:sz w:val="24"/>
          <w:szCs w:val="24"/>
        </w:rPr>
        <w:t>стиль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 речи, </w:t>
      </w:r>
      <w:r w:rsidRPr="008E6FB3">
        <w:rPr>
          <w:rFonts w:ascii="Times New Roman" w:eastAsia="Times New Roman" w:hAnsi="Times New Roman" w:cs="Times New Roman"/>
          <w:i/>
          <w:iCs/>
          <w:sz w:val="24"/>
          <w:szCs w:val="24"/>
        </w:rPr>
        <w:t>тему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 высказывания и его </w:t>
      </w:r>
      <w:r w:rsidRPr="008E6FB3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основную мысль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, указывать способы и </w:t>
      </w:r>
      <w:r w:rsidRPr="008E6FB3">
        <w:rPr>
          <w:rFonts w:ascii="Times New Roman" w:eastAsia="Times New Roman" w:hAnsi="Times New Roman" w:cs="Times New Roman"/>
          <w:i/>
          <w:iCs/>
          <w:sz w:val="24"/>
          <w:szCs w:val="24"/>
        </w:rPr>
        <w:t>средства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FB3">
        <w:rPr>
          <w:rFonts w:ascii="Times New Roman" w:eastAsia="Times New Roman" w:hAnsi="Times New Roman" w:cs="Times New Roman"/>
          <w:i/>
          <w:iCs/>
          <w:sz w:val="24"/>
          <w:szCs w:val="24"/>
        </w:rPr>
        <w:t>связи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FB3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предложений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FB3">
        <w:rPr>
          <w:rFonts w:ascii="Times New Roman" w:eastAsia="Times New Roman" w:hAnsi="Times New Roman" w:cs="Times New Roman"/>
          <w:i/>
          <w:iCs/>
          <w:sz w:val="24"/>
          <w:szCs w:val="24"/>
        </w:rPr>
        <w:t>тексте;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 анализировать строение текста, языковые и речевые средства.</w:t>
      </w:r>
    </w:p>
    <w:p w14:paraId="283E18B4" w14:textId="77777777"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Строить устные и письменные высказывания типа рассуждения-объяснения и рассуждения-доказательства. </w:t>
      </w:r>
    </w:p>
    <w:p w14:paraId="71468981" w14:textId="77777777"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Писать сочинение в публицистическом и художественном стиле с использованием разных типов речи. </w:t>
      </w:r>
    </w:p>
    <w:p w14:paraId="3A160B15" w14:textId="77777777"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Сжимать тексты, используя разные способы компрессии. </w:t>
      </w:r>
    </w:p>
    <w:p w14:paraId="7AB3E9C9" w14:textId="77777777"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i/>
          <w:iCs/>
          <w:sz w:val="24"/>
          <w:szCs w:val="24"/>
        </w:rPr>
        <w:t>Совершенствование написанного.</w:t>
      </w: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 Исправлять речевые недочеты и грамматические ошибки, нарушения логики высказывания; повышать выразительность речи, добиваться целесообразного выбора языковых средств.</w:t>
      </w:r>
    </w:p>
    <w:p w14:paraId="631CB6F5" w14:textId="77777777" w:rsidR="008E6FB3" w:rsidRPr="008E6FB3" w:rsidRDefault="008E6FB3" w:rsidP="008E6F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Тематическое планирование </w:t>
      </w:r>
    </w:p>
    <w:tbl>
      <w:tblPr>
        <w:tblW w:w="93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4"/>
        <w:gridCol w:w="2145"/>
        <w:gridCol w:w="828"/>
        <w:gridCol w:w="2578"/>
        <w:gridCol w:w="3180"/>
      </w:tblGrid>
      <w:tr w:rsidR="008E6FB3" w:rsidRPr="008E6FB3" w14:paraId="29ACCE01" w14:textId="77777777" w:rsidTr="008E6FB3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3C76B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63BB9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DF89B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72854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</w:t>
            </w:r>
          </w:p>
          <w:p w14:paraId="1562E613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212C4A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8E6FB3" w:rsidRPr="008E6FB3" w14:paraId="6891BD1B" w14:textId="77777777" w:rsidTr="008E6FB3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7BBE7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A067F4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Задачи курса. Понятие «комплексный анализ текста».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C0F014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71371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Лекция. Беседа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41D0A2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как основная единица языка. </w:t>
            </w:r>
          </w:p>
          <w:p w14:paraId="06EDB6FD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«Комплексный анализ текста».</w:t>
            </w:r>
          </w:p>
        </w:tc>
      </w:tr>
      <w:tr w:rsidR="008E6FB3" w:rsidRPr="008E6FB3" w14:paraId="7A90CB08" w14:textId="77777777" w:rsidTr="008E6FB3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0B3AA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94817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и основная мысль текста. Практическая работа.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DF7133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067903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Коллективная работа </w:t>
            </w: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обобщение и систематизация знаний о тексте, закономерностях его построения.</w:t>
            </w:r>
          </w:p>
          <w:p w14:paraId="335D2682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Работа в малых группах – </w:t>
            </w: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темы и основной мысли текста. Практическая работа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B0878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изученного о теме и основной мысли. </w:t>
            </w:r>
          </w:p>
          <w:p w14:paraId="31A0A2C2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определять главную мысль текста и находить ее в самом тексте; выделять узкие и широкие темы; подбирать рабочие материалы по данной теме.</w:t>
            </w:r>
          </w:p>
        </w:tc>
      </w:tr>
      <w:tr w:rsidR="008E6FB3" w:rsidRPr="008E6FB3" w14:paraId="77C5421C" w14:textId="77777777" w:rsidTr="008E6FB3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9FAF4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AD1EA9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составление плана текста. Практическая работа. 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DFFD3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C37F8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опрос. Работа в парах. </w:t>
            </w:r>
          </w:p>
          <w:p w14:paraId="578BD14D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95742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представления о </w:t>
            </w:r>
            <w:proofErr w:type="spellStart"/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микротемах</w:t>
            </w:r>
            <w:proofErr w:type="spellEnd"/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абзаце; составление плана текста путем определения </w:t>
            </w:r>
            <w:proofErr w:type="spellStart"/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составление сложного плана готового текста и своего высказывания. </w:t>
            </w:r>
          </w:p>
        </w:tc>
      </w:tr>
      <w:tr w:rsidR="008E6FB3" w:rsidRPr="008E6FB3" w14:paraId="2A15C455" w14:textId="77777777" w:rsidTr="008E6FB3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8622C8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1412C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средства связи предложений в тексте.</w:t>
            </w:r>
          </w:p>
          <w:p w14:paraId="735E321D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 Способы</w:t>
            </w:r>
          </w:p>
          <w:p w14:paraId="7FB56968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 предложений в тексте.</w:t>
            </w:r>
          </w:p>
          <w:p w14:paraId="6D99CA1E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2) Лексические и морфологические средства связи предложений в тексте.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BCD2C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2AD698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Коллективная работа </w:t>
            </w: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обобщение и систематизация знаний о средствах </w:t>
            </w: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связи предложений.</w:t>
            </w:r>
          </w:p>
          <w:p w14:paraId="0A77553F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– анализ текстов.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0E0511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Повторение способов и средств связи предложений; определение в отдельных абзацах текста способов и </w:t>
            </w: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 связи предложений. </w:t>
            </w:r>
          </w:p>
          <w:p w14:paraId="77E512F9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и параллельное соединение предложений в тексте.</w:t>
            </w:r>
          </w:p>
        </w:tc>
      </w:tr>
      <w:tr w:rsidR="008E6FB3" w:rsidRPr="008E6FB3" w14:paraId="69178D1E" w14:textId="77777777" w:rsidTr="008E6FB3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9BDAF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E9D05" w14:textId="77777777" w:rsidR="008E6FB3" w:rsidRPr="008E6FB3" w:rsidRDefault="00634380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речи. </w:t>
            </w:r>
            <w:r w:rsidR="008E6FB3"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композиции текстов разных типов речи.</w:t>
            </w:r>
          </w:p>
          <w:p w14:paraId="782A965D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2) Особенности языкового оформления текстов разных типов речи.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D76DEA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074DD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Коллективная работа </w:t>
            </w: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– работа с текстами.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0075E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сведений о типах речи; расширение представления о строении различных видов рассуждений: доказательств, размышлений, объяснений; в тексте художественного произведения находить различные типы речи.</w:t>
            </w:r>
          </w:p>
        </w:tc>
      </w:tr>
      <w:tr w:rsidR="008E6FB3" w:rsidRPr="008E6FB3" w14:paraId="5E1A4054" w14:textId="77777777" w:rsidTr="008E6FB3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DAE49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40010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Стили речи. 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31B9D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7198C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Коллективная работа </w:t>
            </w: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– работа с текстами.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BDC96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 речи: (сфера употребления, задача речи, характерные языковые средства). Нахождение в тексте языковых средств, характерных для разных стилей речи. Создание устных и письменных высказываний: сбор материала к сочинению с учетом стиля речи и темы) и систематизация его; расширение представления о языковых средствах, характерных для различных стилей речи. Особенности строения устных и письменных публицистических и художественных высказываний (задача речи, структура текста, характерные языковые и речевые средства).</w:t>
            </w:r>
          </w:p>
        </w:tc>
      </w:tr>
      <w:tr w:rsidR="008E6FB3" w:rsidRPr="008E6FB3" w14:paraId="27893642" w14:textId="77777777" w:rsidTr="008E6FB3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2CE8D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AD09D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Орфографический анализ текста. Задание 5.</w:t>
            </w:r>
          </w:p>
          <w:p w14:paraId="3101E543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Орфограммы в приставках, </w:t>
            </w: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суффиксах.</w:t>
            </w:r>
          </w:p>
          <w:p w14:paraId="30C50718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2) Орфограммы в корнях.</w:t>
            </w:r>
          </w:p>
          <w:p w14:paraId="11ADEFB3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3) Н-НН в разных частях речи.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1608C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71AF60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 для подготовки к ГИА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61F1E1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Орфограммы в приставках, корнях, Н-НН в разных частях речи, правописание гласных после шипящих и Ц. Употребление мягкого и твердого знаков. Слитное, </w:t>
            </w: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дефисное, раздельное написание слов различных </w:t>
            </w:r>
            <w:proofErr w:type="spellStart"/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частеи</w:t>
            </w:r>
            <w:proofErr w:type="spellEnd"/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̆ речи. Правописание личных окончаний глаголов. Правописание суффиксов прилагательных, причастий, глаголов.</w:t>
            </w:r>
          </w:p>
        </w:tc>
      </w:tr>
      <w:tr w:rsidR="008E6FB3" w:rsidRPr="008E6FB3" w14:paraId="683D224D" w14:textId="77777777" w:rsidTr="008E6FB3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33CA5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6A6865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выразительности. Задания 7-8 ОГЭ.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33DE74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9FA68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 для подготовки к ГИА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841B1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закрепление понятий о тропах и фигурах речи. Умение находить их и определять роль средств выразительности в художественном и публицистическом текстах. </w:t>
            </w:r>
          </w:p>
        </w:tc>
      </w:tr>
      <w:tr w:rsidR="008E6FB3" w:rsidRPr="008E6FB3" w14:paraId="1DC02A27" w14:textId="77777777" w:rsidTr="008E6FB3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9DFAF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E6EBC7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1) Выразительное чтение текста как искусство звучащего слова</w:t>
            </w:r>
          </w:p>
          <w:p w14:paraId="2BF01BC5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2) Отработка навыков.</w:t>
            </w:r>
          </w:p>
          <w:p w14:paraId="35660C64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3) Отработка навыков.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F6182B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9FA2B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текстами. Подготовка к устной части ГИА. </w:t>
            </w:r>
          </w:p>
          <w:p w14:paraId="7BCF2792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Работа в парах.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2E1814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чтение как тест на понимание текста. </w:t>
            </w:r>
          </w:p>
          <w:p w14:paraId="645EA3D6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интонацией. Выявление ключевых слов текста.</w:t>
            </w:r>
          </w:p>
        </w:tc>
      </w:tr>
      <w:tr w:rsidR="008E6FB3" w:rsidRPr="008E6FB3" w14:paraId="674FE699" w14:textId="77777777" w:rsidTr="008E6FB3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DD2BC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A7BD2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Приёмы сжатия текста. </w:t>
            </w:r>
          </w:p>
          <w:p w14:paraId="4FDCF524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2-3) Практикум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5355A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C9E47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текстами.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E0E8CD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содержательными приёмами компрессии текста (разделение информации на главную и второстепенную, исключение несущественной и второстепенной информации; свёртывание исходной информации за счёт обобщения (перевода частного в общее) и основными языковыми приёмами компрессии исходного текста (замены однородных членов обобщающим наименованием; предложения или его части указательным местоимением; предложения или его части определительным или отрицательным местоимением с обобщающим значением; сложноподчинённого </w:t>
            </w: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предложения простым; исключения повторов, фрагмента предложения, одного или нескольких из синонимов; слияния нескольких предложений в одно). </w:t>
            </w:r>
          </w:p>
        </w:tc>
      </w:tr>
      <w:tr w:rsidR="008E6FB3" w:rsidRPr="008E6FB3" w14:paraId="5E9321E3" w14:textId="77777777" w:rsidTr="008E6FB3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4E6B99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2BB9F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изложение прочитанного текста 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4CA74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B7C28B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F38D2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Тестовые задания для подготовки к ГИА. </w:t>
            </w:r>
          </w:p>
          <w:p w14:paraId="6623A076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Работа в парах.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FB657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навыка сжатия текста. Совершенствование навыка анализа текста, сжатия текста</w:t>
            </w:r>
          </w:p>
        </w:tc>
      </w:tr>
      <w:tr w:rsidR="008E6FB3" w:rsidRPr="008E6FB3" w14:paraId="0DF43927" w14:textId="77777777" w:rsidTr="008E6FB3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7EC16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78F409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Сжатое изложение Практическое занятие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36FAA0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39A19E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работа – анализ текста, затем самостоятельное сжатое изложение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FA0DE7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навыка анализа текста, сжатия текста, письменного пересказа текста. Применение алгоритма действий при написании сжатого изложения</w:t>
            </w:r>
          </w:p>
        </w:tc>
      </w:tr>
      <w:tr w:rsidR="008E6FB3" w:rsidRPr="008E6FB3" w14:paraId="4AC7CBB5" w14:textId="77777777" w:rsidTr="008E6FB3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145A9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19-20.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A62F2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Лексический анализ текста. </w:t>
            </w:r>
          </w:p>
          <w:p w14:paraId="1B52D62D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Задание 8 </w:t>
            </w:r>
            <w:proofErr w:type="spellStart"/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ОГЭ.Практикум</w:t>
            </w:r>
            <w:proofErr w:type="spellEnd"/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F445A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E1FE4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Беседа </w:t>
            </w: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о лексических изобразительно-выразительных средствах языка.</w:t>
            </w:r>
          </w:p>
          <w:p w14:paraId="27BA3696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Работа в парах </w:t>
            </w: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– анализ лексических средств на материале текстов художественных произведений.</w:t>
            </w:r>
          </w:p>
          <w:p w14:paraId="2DCCDA48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Анализ текста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DEC211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лексического и грамматического значений слова, прямое и переносное значение, синонимы, антонимы, омонимы, паронимы. Общеупотребительные и </w:t>
            </w:r>
            <w:proofErr w:type="spellStart"/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необщеупотребительные</w:t>
            </w:r>
            <w:proofErr w:type="spellEnd"/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слова.</w:t>
            </w:r>
          </w:p>
        </w:tc>
      </w:tr>
      <w:tr w:rsidR="008E6FB3" w:rsidRPr="008E6FB3" w14:paraId="413C6567" w14:textId="77777777" w:rsidTr="008E6FB3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ECE2B" w14:textId="77777777" w:rsid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21-24.</w:t>
            </w:r>
          </w:p>
          <w:p w14:paraId="17984BA6" w14:textId="77777777" w:rsidR="00A606B1" w:rsidRDefault="00A606B1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9AD4E1" w14:textId="77777777" w:rsidR="00A606B1" w:rsidRDefault="00A606B1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E590B4" w14:textId="77777777" w:rsidR="00A606B1" w:rsidRDefault="00A606B1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ED48D8" w14:textId="77777777" w:rsidR="00A606B1" w:rsidRDefault="00A606B1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105F43" w14:textId="77777777" w:rsidR="00A606B1" w:rsidRDefault="00A606B1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234A2E" w14:textId="77777777" w:rsidR="00A606B1" w:rsidRDefault="00A606B1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E1B36F" w14:textId="77777777" w:rsidR="00A606B1" w:rsidRPr="008E6FB3" w:rsidRDefault="00A606B1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D724D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Синтаксический анализ текста. </w:t>
            </w:r>
          </w:p>
          <w:p w14:paraId="3E06F107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2) Словосочетание и предложение.</w:t>
            </w:r>
          </w:p>
          <w:p w14:paraId="2B597974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3) Осложнения в простом предложении.</w:t>
            </w:r>
          </w:p>
          <w:p w14:paraId="22951DCD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4) Сложное предложение. Разные виды связи.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A4FFF6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C6CF0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Коллективная работа </w:t>
            </w: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обобщение и систематизация знаний о синтаксических единицах языка.</w:t>
            </w:r>
          </w:p>
          <w:p w14:paraId="67EC1498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– анализ синтаксических единиц.</w:t>
            </w:r>
          </w:p>
          <w:p w14:paraId="66DEEA27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 для подготовки к ГИА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9B955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Словосочетание и предложение как основные единицы синтаксиса. </w:t>
            </w:r>
          </w:p>
          <w:p w14:paraId="25D79938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Главные и зависимые части словосочетания; главные и второстепенные члены предложения. </w:t>
            </w:r>
          </w:p>
          <w:p w14:paraId="5B1DBAAE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простого и сложного предложения. </w:t>
            </w:r>
          </w:p>
          <w:p w14:paraId="1E8F8E0A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 с однородными членами, обращением и прямой речью. </w:t>
            </w:r>
          </w:p>
          <w:p w14:paraId="0448CD89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Синонимика сложносочиненных предложений с различными </w:t>
            </w: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союзами. Стилистические особенности сложносочиненного предложения и простых предложений. Стилистические особенности сложноподчиненного и простого предложения. </w:t>
            </w:r>
          </w:p>
          <w:p w14:paraId="7801A136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сложноподчиненных предложений разного вида в разных типах речи Выразительные особенности бессоюзных предложений. Синонимика простых и сложных предложений с союзами и без союзов. </w:t>
            </w:r>
          </w:p>
          <w:p w14:paraId="71928768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Правильное построение сложных предложений с разными видами связи. Уместное употребление их (преимущественно в книжной речи). </w:t>
            </w:r>
          </w:p>
          <w:p w14:paraId="1D61851D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Стилистические особенности сложного предложения с разными видами связи</w:t>
            </w:r>
          </w:p>
        </w:tc>
      </w:tr>
      <w:tr w:rsidR="008E6FB3" w:rsidRPr="008E6FB3" w14:paraId="27F922C8" w14:textId="77777777" w:rsidTr="008E6FB3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AFF47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F01EFC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собственного связного устного высказывания на предложенную тему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17B5F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6AC79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Тестовые задания для подготовки к ГИА. </w:t>
            </w:r>
          </w:p>
          <w:p w14:paraId="3E538A4E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ED9EFD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FB3" w:rsidRPr="008E6FB3" w14:paraId="717BA3DB" w14:textId="77777777" w:rsidTr="008E6FB3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82874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49CCC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1) Сочинение – рассуждение на основе прочитанного текста. Структура.</w:t>
            </w:r>
          </w:p>
          <w:p w14:paraId="7D2FE97D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2) Речевые клише.</w:t>
            </w:r>
          </w:p>
          <w:p w14:paraId="321D6722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3) Отработка алгоритма написания сочинения.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0A6489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FA5CE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Лекция. Коллективная и индивидуальная работа с текстами. Анализ текста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86EA3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темы в широком общекультурном плане. Структура сочинения – рассуждения. Алгоритм написания сочинения – рассуждения по данному тексту.</w:t>
            </w:r>
          </w:p>
          <w:p w14:paraId="2EC9096F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клише, используемые в сочинении - рассуждении</w:t>
            </w:r>
          </w:p>
        </w:tc>
      </w:tr>
      <w:tr w:rsidR="008E6FB3" w:rsidRPr="008E6FB3" w14:paraId="00F624FD" w14:textId="77777777" w:rsidTr="008E6FB3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9F086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30-</w:t>
            </w: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9D0C63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Практическая </w:t>
            </w: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F1054A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49AC2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текста </w:t>
            </w: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сочинения-рассуждения.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1EB21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Построение собственного </w:t>
            </w: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высказывания в соответствии с типом речи рассуждение. Аргументация положений творческой работы. Самостоятельная интерпретация одного из ключевых фрагментов текста.</w:t>
            </w:r>
          </w:p>
        </w:tc>
      </w:tr>
      <w:tr w:rsidR="008E6FB3" w:rsidRPr="008E6FB3" w14:paraId="364F1219" w14:textId="77777777" w:rsidTr="008E6FB3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5A2C5" w14:textId="77777777" w:rsidR="00634380" w:rsidRDefault="00634380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  <w:p w14:paraId="53726DDB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ED4D89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Комплексный анализ текста. 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47EF4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7059F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Определение уровня </w:t>
            </w: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лингвистической подготовки учащихся.</w:t>
            </w:r>
          </w:p>
          <w:p w14:paraId="75AF7A54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Индивидуальная работа </w:t>
            </w: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– устранение грамматических ошибок и речевых недочетов.</w:t>
            </w:r>
          </w:p>
        </w:tc>
        <w:tc>
          <w:tcPr>
            <w:tcW w:w="3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F4D2FD" w14:textId="77777777" w:rsidR="008E6FB3" w:rsidRPr="008E6FB3" w:rsidRDefault="008E6FB3" w:rsidP="008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FB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 для подготовки к ГИА</w:t>
            </w:r>
          </w:p>
        </w:tc>
      </w:tr>
    </w:tbl>
    <w:p w14:paraId="127608ED" w14:textId="77777777"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>Итого: 34 часа</w:t>
      </w:r>
    </w:p>
    <w:p w14:paraId="55411648" w14:textId="77777777" w:rsidR="008E6FB3" w:rsidRPr="008E6FB3" w:rsidRDefault="008E6FB3" w:rsidP="008E6F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 обеспечение</w:t>
      </w:r>
    </w:p>
    <w:p w14:paraId="3D00AC1C" w14:textId="77777777"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>Федеральный компонент государственного стандарта основного среднего образования по русскому языку. – //Официальные документы в образовании, 2009, №5.</w:t>
      </w:r>
    </w:p>
    <w:p w14:paraId="5DD793D9" w14:textId="77777777"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>Греков В.Ф., Крючков Е.В., Чешко Л.А. Пособие для занятий по русскому языку в старших классах средней школы.- М., 2010.</w:t>
      </w:r>
    </w:p>
    <w:p w14:paraId="324FD854" w14:textId="77777777"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Корчагина Е.В. Русский язык: Содержательный и языковой анализ текста: 9-й </w:t>
      </w:r>
      <w:proofErr w:type="spellStart"/>
      <w:r w:rsidRPr="008E6FB3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E6FB3">
        <w:rPr>
          <w:rFonts w:ascii="Times New Roman" w:eastAsia="Times New Roman" w:hAnsi="Times New Roman" w:cs="Times New Roman"/>
          <w:sz w:val="24"/>
          <w:szCs w:val="24"/>
        </w:rPr>
        <w:t>. – М., 2009.</w:t>
      </w:r>
    </w:p>
    <w:p w14:paraId="3C2AE8F4" w14:textId="77777777"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ГИА – 2021: Экзамен в новой форме: Русский зык: 9-ый </w:t>
      </w:r>
      <w:proofErr w:type="spellStart"/>
      <w:r w:rsidRPr="008E6FB3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E6FB3">
        <w:rPr>
          <w:rFonts w:ascii="Times New Roman" w:eastAsia="Times New Roman" w:hAnsi="Times New Roman" w:cs="Times New Roman"/>
          <w:sz w:val="24"/>
          <w:szCs w:val="24"/>
        </w:rPr>
        <w:t xml:space="preserve">.: Тренировочные варианты экзаменационных работ для проведения государственной итоговой аттестации в новой форме. / авт.-сост. И.П. </w:t>
      </w:r>
      <w:proofErr w:type="spellStart"/>
      <w:r w:rsidRPr="008E6FB3">
        <w:rPr>
          <w:rFonts w:ascii="Times New Roman" w:eastAsia="Times New Roman" w:hAnsi="Times New Roman" w:cs="Times New Roman"/>
          <w:sz w:val="24"/>
          <w:szCs w:val="24"/>
        </w:rPr>
        <w:t>Цыбулько</w:t>
      </w:r>
      <w:proofErr w:type="spellEnd"/>
      <w:r w:rsidRPr="008E6FB3">
        <w:rPr>
          <w:rFonts w:ascii="Times New Roman" w:eastAsia="Times New Roman" w:hAnsi="Times New Roman" w:cs="Times New Roman"/>
          <w:sz w:val="24"/>
          <w:szCs w:val="24"/>
        </w:rPr>
        <w:t>, Л.С. Степанова. – М., АСТ,2020</w:t>
      </w:r>
    </w:p>
    <w:p w14:paraId="5537BBB2" w14:textId="77777777"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>Учебные словари</w:t>
      </w:r>
    </w:p>
    <w:p w14:paraId="56287A73" w14:textId="77777777"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>Материалы для обучения чтению.</w:t>
      </w:r>
    </w:p>
    <w:p w14:paraId="69EE5EFF" w14:textId="77777777"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>Использование технических средств, СМИ и Интернета:</w:t>
      </w:r>
    </w:p>
    <w:p w14:paraId="78BF58F1" w14:textId="77777777"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>Материалы сайта ФИПИ. http://www.fipi.ru /.</w:t>
      </w:r>
    </w:p>
    <w:p w14:paraId="5FC3FC80" w14:textId="77777777" w:rsidR="008E6FB3" w:rsidRPr="008E6FB3" w:rsidRDefault="008E6FB3" w:rsidP="008E6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FB3">
        <w:rPr>
          <w:rFonts w:ascii="Times New Roman" w:eastAsia="Times New Roman" w:hAnsi="Times New Roman" w:cs="Times New Roman"/>
          <w:sz w:val="24"/>
          <w:szCs w:val="24"/>
        </w:rPr>
        <w:t>Аудиозаписи 1) https://sdam-rus.ru/audiozapisi-i-teksty-izlozhenij-oge-2018-s-sajta-fipi/2) https://yandex.ru/tutor/subject/problem/?problem_id=T8505</w:t>
      </w:r>
    </w:p>
    <w:p w14:paraId="7CBAAA84" w14:textId="77777777" w:rsidR="00335DEF" w:rsidRPr="00335DEF" w:rsidRDefault="00335DEF">
      <w:pPr>
        <w:rPr>
          <w:rFonts w:ascii="Times New Roman" w:hAnsi="Times New Roman" w:cs="Times New Roman"/>
          <w:sz w:val="24"/>
          <w:szCs w:val="24"/>
        </w:rPr>
      </w:pPr>
    </w:p>
    <w:p w14:paraId="202C7900" w14:textId="77777777" w:rsidR="00335DEF" w:rsidRPr="00335DEF" w:rsidRDefault="00335DEF">
      <w:pPr>
        <w:rPr>
          <w:rFonts w:ascii="Times New Roman" w:hAnsi="Times New Roman" w:cs="Times New Roman"/>
          <w:sz w:val="24"/>
          <w:szCs w:val="24"/>
        </w:rPr>
      </w:pPr>
    </w:p>
    <w:p w14:paraId="652AAFF7" w14:textId="77777777" w:rsidR="00335DEF" w:rsidRPr="00335DEF" w:rsidRDefault="00335DEF">
      <w:pPr>
        <w:rPr>
          <w:rFonts w:ascii="Times New Roman" w:hAnsi="Times New Roman" w:cs="Times New Roman"/>
          <w:sz w:val="24"/>
          <w:szCs w:val="24"/>
        </w:rPr>
      </w:pPr>
    </w:p>
    <w:p w14:paraId="31AD9510" w14:textId="77777777" w:rsidR="00335DEF" w:rsidRPr="00335DEF" w:rsidRDefault="00335DEF">
      <w:pPr>
        <w:rPr>
          <w:rFonts w:ascii="Times New Roman" w:hAnsi="Times New Roman" w:cs="Times New Roman"/>
          <w:sz w:val="24"/>
          <w:szCs w:val="24"/>
        </w:rPr>
      </w:pPr>
    </w:p>
    <w:p w14:paraId="6B3C43BA" w14:textId="77777777" w:rsidR="00335DEF" w:rsidRPr="00335DEF" w:rsidRDefault="00335DEF">
      <w:pPr>
        <w:rPr>
          <w:rFonts w:ascii="Times New Roman" w:hAnsi="Times New Roman" w:cs="Times New Roman"/>
          <w:sz w:val="24"/>
          <w:szCs w:val="24"/>
        </w:rPr>
      </w:pPr>
    </w:p>
    <w:p w14:paraId="01FF2A44" w14:textId="77777777" w:rsidR="00335DEF" w:rsidRPr="00335DEF" w:rsidRDefault="00335DEF">
      <w:pPr>
        <w:rPr>
          <w:rFonts w:ascii="Times New Roman" w:hAnsi="Times New Roman" w:cs="Times New Roman"/>
          <w:sz w:val="24"/>
          <w:szCs w:val="24"/>
        </w:rPr>
      </w:pPr>
    </w:p>
    <w:sectPr w:rsidR="00335DEF" w:rsidRPr="00335DEF" w:rsidSect="00737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57DE"/>
    <w:multiLevelType w:val="multilevel"/>
    <w:tmpl w:val="628AC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A484E"/>
    <w:multiLevelType w:val="multilevel"/>
    <w:tmpl w:val="5414F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C40C2F"/>
    <w:multiLevelType w:val="multilevel"/>
    <w:tmpl w:val="3FF4C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99731A"/>
    <w:multiLevelType w:val="hybridMultilevel"/>
    <w:tmpl w:val="5D444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E4B05"/>
    <w:multiLevelType w:val="multilevel"/>
    <w:tmpl w:val="9ABE1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5DEF"/>
    <w:rsid w:val="00077709"/>
    <w:rsid w:val="000A3F28"/>
    <w:rsid w:val="00283C33"/>
    <w:rsid w:val="00335DEF"/>
    <w:rsid w:val="005B538D"/>
    <w:rsid w:val="00634380"/>
    <w:rsid w:val="008E6FB3"/>
    <w:rsid w:val="00A606B1"/>
    <w:rsid w:val="00BC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C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5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3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35DEF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A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2034</Words>
  <Characters>11596</Characters>
  <Application>Microsoft Office Word</Application>
  <DocSecurity>0</DocSecurity>
  <Lines>96</Lines>
  <Paragraphs>27</Paragraphs>
  <ScaleCrop>false</ScaleCrop>
  <Company/>
  <LinksUpToDate>false</LinksUpToDate>
  <CharactersWithSpaces>13603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дом</cp:lastModifiedBy>
  <cp:revision>8</cp:revision>
  <dcterms:created xsi:type="dcterms:W3CDTF">2022-08-23T12:13:00Z</dcterms:created>
  <dcterms:modified xsi:type="dcterms:W3CDTF">2023-03-12T16:03:00Z</dcterms:modified>
</cp:coreProperties>
</file>