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E38A" w14:textId="07315D5E" w:rsidR="0042056A" w:rsidRPr="00CC3521" w:rsidRDefault="00020AAC" w:rsidP="002506D3">
      <w:pPr>
        <w:rPr>
          <w:rFonts w:ascii="Times New Roman" w:hAnsi="Times New Roman" w:cs="Times New Roman"/>
          <w:b/>
          <w:sz w:val="24"/>
          <w:szCs w:val="24"/>
        </w:rPr>
      </w:pPr>
      <w:r w:rsidRPr="00020A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4B2024" wp14:editId="11EE79EB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AC44C" w14:textId="77777777" w:rsidR="00020AAC" w:rsidRDefault="00020AAC" w:rsidP="002A3B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48417" w14:textId="77777777" w:rsidR="00020AAC" w:rsidRDefault="00020AAC" w:rsidP="002A3B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A698E" w14:textId="77777777" w:rsidR="00020AAC" w:rsidRDefault="00020AAC" w:rsidP="002A3B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CD2D7" w14:textId="713C565F" w:rsidR="002A3BA7" w:rsidRPr="00256B59" w:rsidRDefault="002A3BA7" w:rsidP="002A3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разработана на основе:</w:t>
      </w:r>
    </w:p>
    <w:p w14:paraId="3A91544D" w14:textId="77777777" w:rsidR="002A3BA7" w:rsidRPr="00256B59" w:rsidRDefault="002A3BA7" w:rsidP="002A3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               программы по литературе 10- 11 </w:t>
      </w:r>
      <w:proofErr w:type="spellStart"/>
      <w:r w:rsidRPr="00256B5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6B59">
        <w:rPr>
          <w:rFonts w:ascii="Times New Roman" w:hAnsi="Times New Roman" w:cs="Times New Roman"/>
          <w:sz w:val="24"/>
          <w:szCs w:val="24"/>
        </w:rPr>
        <w:t>.</w:t>
      </w:r>
    </w:p>
    <w:p w14:paraId="745BF1C6" w14:textId="77777777" w:rsidR="002A3BA7" w:rsidRPr="00256B59" w:rsidRDefault="002A3BA7" w:rsidP="002A3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   Базовый уровень, авторов О.Н. Михайлова, И.О. </w:t>
      </w:r>
      <w:proofErr w:type="spellStart"/>
      <w:r w:rsidRPr="00256B59">
        <w:rPr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256B59">
        <w:rPr>
          <w:rFonts w:ascii="Times New Roman" w:hAnsi="Times New Roman" w:cs="Times New Roman"/>
          <w:sz w:val="24"/>
          <w:szCs w:val="24"/>
        </w:rPr>
        <w:t>,</w:t>
      </w:r>
    </w:p>
    <w:p w14:paraId="0657370A" w14:textId="77777777" w:rsidR="002A3BA7" w:rsidRPr="00256B59" w:rsidRDefault="002A3BA7" w:rsidP="002A3BA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               В.А. Чалмаева, Л.А. Смирновой, А.М. </w:t>
      </w:r>
      <w:proofErr w:type="spellStart"/>
      <w:r w:rsidRPr="00256B59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Pr="00256B59">
        <w:rPr>
          <w:rFonts w:ascii="Times New Roman" w:hAnsi="Times New Roman" w:cs="Times New Roman"/>
          <w:sz w:val="24"/>
          <w:szCs w:val="24"/>
        </w:rPr>
        <w:t>, В.П. Журавлева, А.М Марченко, А.А. Михайлова, Г.А. Белой, М.И. Свердлова (Москва, «Просвещение», 2014)</w:t>
      </w:r>
    </w:p>
    <w:p w14:paraId="5AE722B8" w14:textId="77777777" w:rsidR="002A3BA7" w:rsidRPr="00256B59" w:rsidRDefault="002A3BA7" w:rsidP="002A3B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BCD80" w14:textId="77777777" w:rsidR="002A3BA7" w:rsidRDefault="002A3BA7" w:rsidP="002A3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под редакцией В.П.Журавлева (в 2 частях)</w:t>
      </w:r>
    </w:p>
    <w:p w14:paraId="5B778D7A" w14:textId="77777777" w:rsidR="00280B7B" w:rsidRDefault="00280B7B" w:rsidP="00280B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47B6368" w14:textId="77777777" w:rsidR="00280B7B" w:rsidRPr="00E51DCB" w:rsidRDefault="00280B7B" w:rsidP="00280B7B">
      <w:pPr>
        <w:pStyle w:val="a8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1DCB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Требования к результатам изучения предме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та «Литература» </w:t>
      </w:r>
    </w:p>
    <w:p w14:paraId="5CA13757" w14:textId="77777777" w:rsidR="00280B7B" w:rsidRPr="00E51DCB" w:rsidRDefault="00280B7B" w:rsidP="00280B7B">
      <w:pPr>
        <w:pStyle w:val="a8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14:paraId="2FD4E50A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156381B5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14:paraId="2573C4C3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655035AB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</w:r>
    </w:p>
    <w:p w14:paraId="5127D03D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7F6C9C4F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04B56EF9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3F6F0C11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14:paraId="222EB834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14:paraId="755D5610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18BBA657" w14:textId="77777777" w:rsidR="00280B7B" w:rsidRPr="00E51DCB" w:rsidRDefault="00280B7B" w:rsidP="00280B7B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развитие эстетического сознания через освоение художественного наследия народов России-и мира, творческой деятельности эстетического характера. </w:t>
      </w:r>
    </w:p>
    <w:p w14:paraId="71E91B43" w14:textId="77777777" w:rsidR="00280B7B" w:rsidRPr="00E51DCB" w:rsidRDefault="00280B7B" w:rsidP="00280B7B">
      <w:pPr>
        <w:pStyle w:val="a8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1DCB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14:paraId="16C7DA5F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0C1119E6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071B468E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C6E5954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14:paraId="7065B7A4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942FD67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69FFFE68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1CCFB925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смысловое чтение; </w:t>
      </w:r>
    </w:p>
    <w:p w14:paraId="67FE805A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298EFA94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6D2FB93C" w14:textId="77777777" w:rsidR="00280B7B" w:rsidRPr="00E51DCB" w:rsidRDefault="00280B7B" w:rsidP="00280B7B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14:paraId="5AE218D9" w14:textId="77777777" w:rsidR="00280B7B" w:rsidRPr="00E51DCB" w:rsidRDefault="00280B7B" w:rsidP="00280B7B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  <w:r w:rsidRPr="00E51DC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EE025F5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14:paraId="681CFBC6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14:paraId="3AF3B79E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14:paraId="32D7F653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14:paraId="2211A466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14:paraId="19DC9328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формулирование собственного отношения к произведениям литературы, их оценка; </w:t>
      </w:r>
    </w:p>
    <w:p w14:paraId="3E061E8D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собственная интерпретация (в отдельных случаях) изученных литературных произведений; </w:t>
      </w:r>
    </w:p>
    <w:p w14:paraId="0BCEE9D5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понимание авторской позиции и своё отношение к ней; </w:t>
      </w:r>
    </w:p>
    <w:p w14:paraId="1BED455B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14:paraId="788A77A4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14:paraId="731CC8A2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14:paraId="3249EB02" w14:textId="77777777" w:rsidR="00280B7B" w:rsidRPr="00E51DC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14:paraId="58C984D1" w14:textId="77777777" w:rsidR="00280B7B" w:rsidRPr="00280B7B" w:rsidRDefault="00280B7B" w:rsidP="00280B7B">
      <w:pPr>
        <w:pStyle w:val="a8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1DCB">
        <w:rPr>
          <w:rFonts w:ascii="Times New Roman" w:hAnsi="Times New Roman"/>
          <w:color w:val="000000"/>
          <w:sz w:val="24"/>
          <w:szCs w:val="24"/>
        </w:rPr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14:paraId="45F91EA4" w14:textId="77777777" w:rsidR="00280B7B" w:rsidRDefault="00280B7B" w:rsidP="002A3B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955D2" w14:textId="77777777" w:rsidR="00256B59" w:rsidRPr="00256B59" w:rsidRDefault="00256B59" w:rsidP="002A3B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курса</w:t>
      </w:r>
    </w:p>
    <w:p w14:paraId="43FDFD68" w14:textId="77777777" w:rsidR="00256B59" w:rsidRDefault="005F3A4A" w:rsidP="00256B59">
      <w:pPr>
        <w:pStyle w:val="a6"/>
      </w:pPr>
      <w:r>
        <w:t>П</w:t>
      </w:r>
      <w:r w:rsidR="00256B59">
        <w:t>риоритетами для учебного предмета «Литература» на этапе основного общего образования являются:</w:t>
      </w:r>
    </w:p>
    <w:p w14:paraId="01EF4764" w14:textId="77777777" w:rsidR="00256B59" w:rsidRDefault="00256B59" w:rsidP="00256B59">
      <w:pPr>
        <w:pStyle w:val="a6"/>
        <w:spacing w:line="252" w:lineRule="auto"/>
      </w:pPr>
      <w:r>
        <w:t>-выделение характерных причинно-следственных связей;</w:t>
      </w:r>
    </w:p>
    <w:p w14:paraId="539286A4" w14:textId="77777777" w:rsidR="00256B59" w:rsidRDefault="00256B59" w:rsidP="00256B59">
      <w:pPr>
        <w:pStyle w:val="a6"/>
        <w:spacing w:line="252" w:lineRule="auto"/>
      </w:pPr>
      <w:r>
        <w:t>-сравнение и сопоставление;</w:t>
      </w:r>
    </w:p>
    <w:p w14:paraId="37442E14" w14:textId="77777777" w:rsidR="00256B59" w:rsidRDefault="00256B59" w:rsidP="00256B59">
      <w:pPr>
        <w:pStyle w:val="a6"/>
        <w:spacing w:line="252" w:lineRule="auto"/>
      </w:pPr>
      <w:r>
        <w:t>-умение различать: факт, мнение, доказательство, гипотеза, аксиома;</w:t>
      </w:r>
    </w:p>
    <w:p w14:paraId="4DA88058" w14:textId="77777777" w:rsidR="00256B59" w:rsidRDefault="00256B59" w:rsidP="00256B59">
      <w:pPr>
        <w:pStyle w:val="a6"/>
        <w:spacing w:line="252" w:lineRule="auto"/>
      </w:pPr>
      <w:r>
        <w:t>-самостоятельное выполнение различных творческих работ;</w:t>
      </w:r>
    </w:p>
    <w:p w14:paraId="545089F5" w14:textId="77777777" w:rsidR="00256B59" w:rsidRDefault="00256B59" w:rsidP="00256B59">
      <w:pPr>
        <w:pStyle w:val="a6"/>
        <w:spacing w:line="252" w:lineRule="auto"/>
      </w:pPr>
      <w:r>
        <w:t>-способность устно и письменно передавать содержание текста в сжатом или развернутом виде;</w:t>
      </w:r>
    </w:p>
    <w:p w14:paraId="30C95B9D" w14:textId="77777777" w:rsidR="00256B59" w:rsidRDefault="00256B59" w:rsidP="00256B59">
      <w:pPr>
        <w:pStyle w:val="a6"/>
        <w:spacing w:line="252" w:lineRule="auto"/>
      </w:pPr>
      <w:r>
        <w:t>-осознанное беглое чтение, использование различных видов чтения (ознакомительное, просмотровое, поисковое и др.);</w:t>
      </w:r>
    </w:p>
    <w:p w14:paraId="37CC672F" w14:textId="77777777" w:rsidR="00256B59" w:rsidRDefault="00256B59" w:rsidP="00256B59">
      <w:pPr>
        <w:pStyle w:val="a6"/>
        <w:spacing w:line="252" w:lineRule="auto"/>
      </w:pPr>
      <w:r>
        <w:t>-владение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14:paraId="379F450D" w14:textId="77777777" w:rsidR="00256B59" w:rsidRDefault="00256B59" w:rsidP="00256B59">
      <w:pPr>
        <w:pStyle w:val="a6"/>
        <w:spacing w:line="252" w:lineRule="auto"/>
      </w:pPr>
      <w:r>
        <w:t>-составление плана, тезиса, конспекта;</w:t>
      </w:r>
    </w:p>
    <w:p w14:paraId="7428C86E" w14:textId="77777777" w:rsidR="00256B59" w:rsidRDefault="00256B59" w:rsidP="00256B59">
      <w:pPr>
        <w:pStyle w:val="a6"/>
        <w:spacing w:line="252" w:lineRule="auto"/>
      </w:pPr>
      <w:r>
        <w:t>-подбор аргументов, формулирование выводов, отражение в устной или письменной форме результатов своей деятельности;</w:t>
      </w:r>
    </w:p>
    <w:p w14:paraId="5B9E1374" w14:textId="77777777" w:rsidR="00256B59" w:rsidRDefault="00256B59" w:rsidP="00256B59">
      <w:pPr>
        <w:pStyle w:val="a6"/>
        <w:spacing w:line="252" w:lineRule="auto"/>
      </w:pPr>
      <w: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14:paraId="5A5D2DC5" w14:textId="77777777" w:rsidR="00256B59" w:rsidRDefault="00256B59" w:rsidP="00256B59">
      <w:pPr>
        <w:pStyle w:val="a6"/>
        <w:spacing w:line="252" w:lineRule="auto"/>
      </w:pPr>
      <w:r>
        <w:lastRenderedPageBreak/>
        <w:t xml:space="preserve">-самостоятельная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14:paraId="43B1B63C" w14:textId="77777777" w:rsidR="00256B59" w:rsidRDefault="00256B59" w:rsidP="00256B59">
      <w:pPr>
        <w:pStyle w:val="a6"/>
      </w:pPr>
      <w:r>
        <w:rPr>
          <w:b/>
          <w:bCs/>
        </w:rPr>
        <w:t>В результате изучения литературы в 11 классе ученик должен</w:t>
      </w:r>
    </w:p>
    <w:p w14:paraId="13A8E335" w14:textId="77777777" w:rsidR="00256B59" w:rsidRDefault="00256B59" w:rsidP="00256B59">
      <w:pPr>
        <w:pStyle w:val="a6"/>
      </w:pPr>
      <w:r>
        <w:rPr>
          <w:b/>
          <w:bCs/>
        </w:rPr>
        <w:t>знать/понимать</w:t>
      </w:r>
    </w:p>
    <w:p w14:paraId="51211FB3" w14:textId="77777777" w:rsidR="00256B59" w:rsidRDefault="00256B59" w:rsidP="00256B59">
      <w:pPr>
        <w:pStyle w:val="a6"/>
      </w:pPr>
      <w:r>
        <w:t>-образную природу словесного искусства;</w:t>
      </w:r>
    </w:p>
    <w:p w14:paraId="7EC9FFBF" w14:textId="77777777" w:rsidR="00256B59" w:rsidRDefault="00256B59" w:rsidP="00256B59">
      <w:pPr>
        <w:pStyle w:val="a6"/>
      </w:pPr>
      <w:r>
        <w:t>-содержание и историческую основу произведений;</w:t>
      </w:r>
    </w:p>
    <w:p w14:paraId="26654DE8" w14:textId="77777777" w:rsidR="00256B59" w:rsidRDefault="00256B59" w:rsidP="00256B59">
      <w:pPr>
        <w:pStyle w:val="a6"/>
      </w:pPr>
      <w:r>
        <w:t>-черты литературных направлений;</w:t>
      </w:r>
    </w:p>
    <w:p w14:paraId="176A7927" w14:textId="77777777" w:rsidR="00256B59" w:rsidRDefault="00256B59" w:rsidP="00256B59">
      <w:pPr>
        <w:pStyle w:val="a6"/>
      </w:pPr>
      <w:r>
        <w:t>-основные жизненные и творческие пути писателей и поэтов;</w:t>
      </w:r>
    </w:p>
    <w:p w14:paraId="6AB685A9" w14:textId="77777777" w:rsidR="00256B59" w:rsidRDefault="00256B59" w:rsidP="00256B59">
      <w:pPr>
        <w:pStyle w:val="a6"/>
      </w:pPr>
      <w:r>
        <w:t>-систему художественных образов изучаемых произведений;</w:t>
      </w:r>
    </w:p>
    <w:p w14:paraId="7732A2F2" w14:textId="77777777" w:rsidR="00256B59" w:rsidRDefault="00256B59" w:rsidP="00256B59">
      <w:pPr>
        <w:pStyle w:val="a6"/>
      </w:pPr>
      <w:r>
        <w:t>-позицию автора к проблематике изучаемого произведения;</w:t>
      </w:r>
    </w:p>
    <w:p w14:paraId="6CA21619" w14:textId="77777777" w:rsidR="00256B59" w:rsidRDefault="00256B59" w:rsidP="00256B59">
      <w:pPr>
        <w:pStyle w:val="a6"/>
      </w:pPr>
      <w:r>
        <w:t>-основы сценического поведения героев в произведениях;</w:t>
      </w:r>
    </w:p>
    <w:p w14:paraId="2136A469" w14:textId="77777777" w:rsidR="00256B59" w:rsidRDefault="00256B59" w:rsidP="00256B59">
      <w:pPr>
        <w:pStyle w:val="a6"/>
      </w:pPr>
      <w:r>
        <w:t>-содержание критических статьей к изучаемому произведению;</w:t>
      </w:r>
    </w:p>
    <w:p w14:paraId="484E1634" w14:textId="77777777" w:rsidR="00256B59" w:rsidRDefault="00256B59" w:rsidP="005F3A4A">
      <w:pPr>
        <w:pStyle w:val="a6"/>
      </w:pPr>
      <w:r>
        <w:t>-приемы анализа прозаического и поэтического текста;</w:t>
      </w:r>
    </w:p>
    <w:p w14:paraId="76B69C5C" w14:textId="77777777" w:rsidR="00256B59" w:rsidRDefault="00256B59" w:rsidP="00256B59">
      <w:pPr>
        <w:pStyle w:val="a6"/>
      </w:pPr>
      <w:r>
        <w:rPr>
          <w:b/>
          <w:bCs/>
        </w:rPr>
        <w:t>уметь</w:t>
      </w:r>
    </w:p>
    <w:p w14:paraId="56995C99" w14:textId="77777777" w:rsidR="005F3A4A" w:rsidRDefault="00256B59" w:rsidP="00256B59">
      <w:pPr>
        <w:pStyle w:val="a6"/>
      </w:pPr>
      <w:r>
        <w:t>-составлять тезисы и планы прочитанных произведений; -владеть различными видами пересказа; -воспринимать и анализировать художественный текст;</w:t>
      </w:r>
    </w:p>
    <w:p w14:paraId="54823811" w14:textId="77777777" w:rsidR="005F3A4A" w:rsidRDefault="00256B59" w:rsidP="00256B59">
      <w:pPr>
        <w:pStyle w:val="a6"/>
      </w:pPr>
      <w:r>
        <w:t xml:space="preserve"> -определять род и жанр произведения; -определять тематику и проблематику произведений; </w:t>
      </w:r>
    </w:p>
    <w:p w14:paraId="22ADBFE4" w14:textId="77777777" w:rsidR="005F3A4A" w:rsidRDefault="00256B59" w:rsidP="00256B59">
      <w:pPr>
        <w:pStyle w:val="a6"/>
      </w:pPr>
      <w:r>
        <w:t xml:space="preserve">-выбрать жанр сочинения, составить к нему план, сформулировать идею, подобрать цитатный материал, редактировать написанное; </w:t>
      </w:r>
    </w:p>
    <w:p w14:paraId="7EA74DE3" w14:textId="77777777" w:rsidR="005F3A4A" w:rsidRDefault="00256B59" w:rsidP="00256B59">
      <w:pPr>
        <w:pStyle w:val="a6"/>
      </w:pPr>
      <w:r>
        <w:t>-участвовать в диалоге по прочитанному произведению; -выявлять авторскую позицию; -выделять смысловые части произведения;</w:t>
      </w:r>
    </w:p>
    <w:p w14:paraId="73640947" w14:textId="77777777" w:rsidR="005F3A4A" w:rsidRDefault="00256B59" w:rsidP="00256B59">
      <w:pPr>
        <w:pStyle w:val="a6"/>
      </w:pPr>
      <w:r>
        <w:t xml:space="preserve"> -давать характеристику героев;</w:t>
      </w:r>
    </w:p>
    <w:p w14:paraId="5FC4E6E5" w14:textId="77777777" w:rsidR="005F3A4A" w:rsidRDefault="00256B59" w:rsidP="00256B59">
      <w:pPr>
        <w:pStyle w:val="a6"/>
      </w:pPr>
      <w:r>
        <w:t xml:space="preserve"> -сопоставлять эпизоды текста и сравнивать героев; </w:t>
      </w:r>
    </w:p>
    <w:p w14:paraId="1FDAD402" w14:textId="77777777" w:rsidR="005F3A4A" w:rsidRDefault="00256B59" w:rsidP="00256B59">
      <w:pPr>
        <w:pStyle w:val="a6"/>
      </w:pPr>
      <w:r>
        <w:t xml:space="preserve">-выражать свое отношение к поступкам героев; </w:t>
      </w:r>
    </w:p>
    <w:p w14:paraId="29040B06" w14:textId="77777777" w:rsidR="005F3A4A" w:rsidRDefault="00256B59" w:rsidP="00256B59">
      <w:pPr>
        <w:pStyle w:val="a6"/>
      </w:pPr>
      <w:r>
        <w:t>-строить устные и письменные высказывания;</w:t>
      </w:r>
    </w:p>
    <w:p w14:paraId="1B27A4CC" w14:textId="77777777" w:rsidR="005F3A4A" w:rsidRDefault="00256B59" w:rsidP="00256B59">
      <w:pPr>
        <w:pStyle w:val="a6"/>
      </w:pPr>
      <w:r>
        <w:t xml:space="preserve"> -характеризовать особенности сюжета и композиции произведения; -глубоко анализировать художественный текст; </w:t>
      </w:r>
    </w:p>
    <w:p w14:paraId="5AE9E1C0" w14:textId="77777777" w:rsidR="005F3A4A" w:rsidRDefault="00256B59" w:rsidP="00256B59">
      <w:pPr>
        <w:pStyle w:val="a6"/>
      </w:pPr>
      <w:r>
        <w:t>-анализировать изобразительно-выразительные средства;</w:t>
      </w:r>
    </w:p>
    <w:p w14:paraId="59867311" w14:textId="77777777" w:rsidR="005F3A4A" w:rsidRDefault="00256B59" w:rsidP="00256B59">
      <w:pPr>
        <w:pStyle w:val="a6"/>
      </w:pPr>
      <w:r>
        <w:lastRenderedPageBreak/>
        <w:t xml:space="preserve"> -самостоятельно делать выводы, анализировать конфликт произведения; </w:t>
      </w:r>
    </w:p>
    <w:p w14:paraId="15F937BC" w14:textId="77777777" w:rsidR="005F3A4A" w:rsidRDefault="00256B59" w:rsidP="00256B59">
      <w:pPr>
        <w:pStyle w:val="a6"/>
      </w:pPr>
      <w:r>
        <w:t>-писать сочинения в различных жанрах, в том числе в жанре проблемной аналитической статьи;</w:t>
      </w:r>
    </w:p>
    <w:p w14:paraId="14DBD1A2" w14:textId="77777777" w:rsidR="005F3A4A" w:rsidRDefault="00256B59" w:rsidP="00256B59">
      <w:pPr>
        <w:pStyle w:val="a6"/>
      </w:pPr>
      <w:r>
        <w:t xml:space="preserve"> -перефразировать мысль;</w:t>
      </w:r>
    </w:p>
    <w:p w14:paraId="5005FF61" w14:textId="77777777" w:rsidR="005F3A4A" w:rsidRDefault="00256B59" w:rsidP="00256B59">
      <w:pPr>
        <w:pStyle w:val="a6"/>
      </w:pPr>
      <w:r>
        <w:t xml:space="preserve"> -владеть монологической и диалогической речью;</w:t>
      </w:r>
    </w:p>
    <w:p w14:paraId="112309AD" w14:textId="77777777" w:rsidR="005F3A4A" w:rsidRDefault="00256B59" w:rsidP="00256B59">
      <w:pPr>
        <w:pStyle w:val="a6"/>
      </w:pPr>
      <w:r>
        <w:t xml:space="preserve"> -развернуто обосновывать суждения, приводить доказательства, используя цитатный материал;</w:t>
      </w:r>
    </w:p>
    <w:p w14:paraId="0836F8BC" w14:textId="77777777" w:rsidR="005F3A4A" w:rsidRDefault="00256B59" w:rsidP="00256B59">
      <w:pPr>
        <w:pStyle w:val="a6"/>
      </w:pPr>
      <w:r>
        <w:t xml:space="preserve"> -использовать различные виды пересказа и чтения;</w:t>
      </w:r>
    </w:p>
    <w:p w14:paraId="3FF0F154" w14:textId="77777777" w:rsidR="005F3A4A" w:rsidRDefault="00256B59" w:rsidP="00256B59">
      <w:pPr>
        <w:pStyle w:val="a6"/>
      </w:pPr>
      <w:r>
        <w:t xml:space="preserve"> -владеть основными видами публичных выступлений;</w:t>
      </w:r>
    </w:p>
    <w:p w14:paraId="196703BA" w14:textId="77777777" w:rsidR="005F3A4A" w:rsidRDefault="00256B59" w:rsidP="00256B59">
      <w:pPr>
        <w:pStyle w:val="a6"/>
      </w:pPr>
      <w:r>
        <w:t xml:space="preserve"> -осознанно и бегло читать тексты различных стилей и жанров; </w:t>
      </w:r>
    </w:p>
    <w:p w14:paraId="2006B2BD" w14:textId="77777777" w:rsidR="005F3A4A" w:rsidRDefault="00256B59" w:rsidP="00256B59">
      <w:pPr>
        <w:pStyle w:val="a6"/>
      </w:pPr>
      <w:r>
        <w:t xml:space="preserve">-проводить информационно- смысловой анализ текста; </w:t>
      </w:r>
    </w:p>
    <w:p w14:paraId="3C03D108" w14:textId="77777777" w:rsidR="005F3A4A" w:rsidRDefault="00256B59" w:rsidP="00256B59">
      <w:pPr>
        <w:pStyle w:val="a6"/>
      </w:pPr>
      <w:r>
        <w:t xml:space="preserve">-найти нужную информацию по заданной теме в источниках различного типа; </w:t>
      </w:r>
    </w:p>
    <w:p w14:paraId="7976E79C" w14:textId="77777777" w:rsidR="00256B59" w:rsidRDefault="00256B59" w:rsidP="00256B59">
      <w:pPr>
        <w:pStyle w:val="a6"/>
      </w:pPr>
      <w:r>
        <w:t>-использовать приобретенные знания и умения в практической деятельности и повседневной жизни для:</w:t>
      </w:r>
    </w:p>
    <w:p w14:paraId="61A0455B" w14:textId="77777777" w:rsidR="00256B59" w:rsidRDefault="00256B59" w:rsidP="00256B59">
      <w:pPr>
        <w:pStyle w:val="a6"/>
      </w:pPr>
      <w:r>
        <w:t>1)осознания роли литературы в развитии интеллектуальных и творческих способностей личности; значения литературы в жизни человека и общества;</w:t>
      </w:r>
    </w:p>
    <w:p w14:paraId="5C918D4C" w14:textId="77777777" w:rsidR="00256B59" w:rsidRDefault="00256B59" w:rsidP="00256B59">
      <w:pPr>
        <w:pStyle w:val="a6"/>
      </w:pPr>
      <w:r>
        <w:t>2)развития речевой культуры, бережного и сознательного отношения к художественным произведениям, сохранения чистоты русской литературы как явления культуры;</w:t>
      </w:r>
    </w:p>
    <w:p w14:paraId="56E68343" w14:textId="77777777" w:rsidR="00256B59" w:rsidRDefault="00256B59" w:rsidP="00256B59">
      <w:pPr>
        <w:pStyle w:val="a6"/>
      </w:pPr>
      <w:r>
        <w:t>3)удовлетворения коммуникативных потребностей в учебных, бытовых, социально-культурных ситуациях общения;</w:t>
      </w:r>
    </w:p>
    <w:p w14:paraId="64467555" w14:textId="77777777" w:rsidR="00256B59" w:rsidRDefault="00256B59" w:rsidP="00256B59">
      <w:pPr>
        <w:pStyle w:val="a6"/>
      </w:pPr>
      <w:r>
        <w:t xml:space="preserve">4)увеличения словарного запаса; расширения круга используемых выразительных средств; развития способности к самооценке на основе наблюдения за собственной речью; </w:t>
      </w:r>
    </w:p>
    <w:p w14:paraId="7E102F77" w14:textId="77777777" w:rsidR="00256B59" w:rsidRDefault="00256B59" w:rsidP="00F275DA">
      <w:pPr>
        <w:pStyle w:val="a6"/>
      </w:pPr>
      <w:r>
        <w:t>5) использования художественных произведений как средства получения знаний по другим учебным предметам</w:t>
      </w:r>
      <w:r w:rsidR="005F3A4A">
        <w:t>.</w:t>
      </w:r>
    </w:p>
    <w:p w14:paraId="4DF9F685" w14:textId="77777777" w:rsidR="00256B59" w:rsidRDefault="00256B59" w:rsidP="002A3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7323C3" w14:textId="77777777" w:rsidR="00F275DA" w:rsidRDefault="00256B59" w:rsidP="00F275DA">
      <w:pPr>
        <w:pStyle w:val="5"/>
        <w:widowControl/>
        <w:autoSpaceDE/>
        <w:adjustRightInd/>
        <w:spacing w:line="240" w:lineRule="auto"/>
        <w:ind w:firstLine="0"/>
        <w:rPr>
          <w:szCs w:val="24"/>
        </w:rPr>
      </w:pPr>
      <w:r w:rsidRPr="00256B59">
        <w:rPr>
          <w:szCs w:val="24"/>
        </w:rPr>
        <w:t>ОСНОВНОЕ СОДЕРЖАНИЕ КУРСА</w:t>
      </w:r>
      <w:r w:rsidR="00F275DA">
        <w:rPr>
          <w:szCs w:val="24"/>
        </w:rPr>
        <w:t xml:space="preserve"> </w:t>
      </w:r>
    </w:p>
    <w:p w14:paraId="212FA258" w14:textId="77777777" w:rsidR="00F275DA" w:rsidRDefault="00F275DA" w:rsidP="00B14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41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3B73CDC8" w14:textId="77777777" w:rsidR="00B14E41" w:rsidRPr="00B14E41" w:rsidRDefault="00B14E41" w:rsidP="00B14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A33E4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Русская литература X века в контексте мировой культуры</w:t>
      </w:r>
      <w:r w:rsidRPr="00B14E41">
        <w:rPr>
          <w:rFonts w:ascii="Times New Roman" w:hAnsi="Times New Roman" w:cs="Times New Roman"/>
          <w:b/>
          <w:sz w:val="24"/>
          <w:szCs w:val="24"/>
        </w:rPr>
        <w:t>.</w:t>
      </w:r>
    </w:p>
    <w:p w14:paraId="7095A18B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 Основные темы и проблемы русской литературы XIX века (свобода,</w:t>
      </w:r>
      <w:r w:rsidRPr="00B14E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4E41">
        <w:rPr>
          <w:rFonts w:ascii="Times New Roman" w:hAnsi="Times New Roman" w:cs="Times New Roman"/>
          <w:sz w:val="24"/>
          <w:szCs w:val="24"/>
        </w:rPr>
        <w:t>духовно-нравственные искания человека, обращение к народу в поисках нравственного идеала).</w:t>
      </w:r>
    </w:p>
    <w:p w14:paraId="37634B08" w14:textId="77777777" w:rsidR="00CC352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23D5B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eastAsia="Times New Roman" w:hAnsi="Times New Roman" w:cs="Times New Roman"/>
          <w:sz w:val="24"/>
          <w:szCs w:val="24"/>
        </w:rPr>
        <w:t>Быт и нравы русского дворянства</w:t>
      </w:r>
      <w:r w:rsidRPr="00B14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8C8E4" w14:textId="77777777" w:rsidR="00CC3521" w:rsidRDefault="00CC3521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7F9DFA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Россия во второй половине XIX века. </w:t>
      </w:r>
    </w:p>
    <w:p w14:paraId="5EDC8724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                                       </w:t>
      </w:r>
      <w:r w:rsidRPr="00B14E41">
        <w:rPr>
          <w:rStyle w:val="a7"/>
          <w:rFonts w:ascii="Times New Roman" w:hAnsi="Times New Roman" w:cs="Times New Roman"/>
          <w:sz w:val="24"/>
          <w:szCs w:val="24"/>
        </w:rPr>
        <w:t>Литература первой половины XIX века</w:t>
      </w:r>
    </w:p>
    <w:p w14:paraId="4D394BB7" w14:textId="77777777" w:rsidR="00B14E41" w:rsidRDefault="00B14E41" w:rsidP="00B14E41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F275DA" w:rsidRPr="00B14E41">
        <w:rPr>
          <w:rStyle w:val="a7"/>
          <w:rFonts w:ascii="Times New Roman" w:hAnsi="Times New Roman" w:cs="Times New Roman"/>
          <w:sz w:val="24"/>
          <w:szCs w:val="24"/>
        </w:rPr>
        <w:t> </w:t>
      </w:r>
    </w:p>
    <w:p w14:paraId="2A1A8AF1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Александр Сергеевич Пушкин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575102C3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Лирика Пушкина, ее гуманизм. Красота, Добро, Истина — три принципа пушкинского творчества. Нацио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</w:p>
    <w:p w14:paraId="59E3CA0E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Стихотворения: «Поэту», «Брожу ли я вдоль улиц шумных...», «Отцы пустынники и жены непороч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Пиндемонти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», «Разговор Книгопродавца с Поэтом», «Вольность», «Демон», «Осень» и др. Преодоление трагического представления о мире и месте человека в нем через приобщение к ходу истории. Вера в неостановимый поток жизни </w:t>
      </w:r>
      <w:r w:rsidRPr="00B14E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4E41">
        <w:rPr>
          <w:rFonts w:ascii="Times New Roman" w:hAnsi="Times New Roman" w:cs="Times New Roman"/>
          <w:sz w:val="24"/>
          <w:szCs w:val="24"/>
        </w:rPr>
        <w:t>и преемственность поколений.</w:t>
      </w:r>
    </w:p>
    <w:p w14:paraId="12CB656A" w14:textId="77777777" w:rsidR="00F275DA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 Романтическая лирика и романтические поэмы. Историзм и народность- </w:t>
      </w:r>
      <w:r w:rsidRPr="00B14E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4E41">
        <w:rPr>
          <w:rFonts w:ascii="Times New Roman" w:hAnsi="Times New Roman" w:cs="Times New Roman"/>
          <w:sz w:val="24"/>
          <w:szCs w:val="24"/>
        </w:rPr>
        <w:t>- основа реализма Пушкина. Развитие реализма в лирике и поэмах. «Медный всадник».</w:t>
      </w:r>
    </w:p>
    <w:p w14:paraId="1FFE3D52" w14:textId="77777777" w:rsidR="00B14E41" w:rsidRPr="00B14E41" w:rsidRDefault="00B14E41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8333E6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Михаил Юрьевич Лермонтов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7F6AF8D6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светлой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«Как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14:paraId="45D9145D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14:paraId="33EF1FE8" w14:textId="77777777" w:rsidR="00F275DA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понятий о ро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мантизме и реализме, об их соотношении и взаимовли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янии.</w:t>
      </w:r>
    </w:p>
    <w:p w14:paraId="77A7E53D" w14:textId="77777777" w:rsidR="00B14E41" w:rsidRPr="00B14E41" w:rsidRDefault="00B14E41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124CD1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Николай Васильевич Гоголь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7C19F146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(Обзор.)</w:t>
      </w:r>
      <w:r w:rsidR="00CC3521">
        <w:rPr>
          <w:rFonts w:ascii="Times New Roman" w:hAnsi="Times New Roman" w:cs="Times New Roman"/>
          <w:sz w:val="24"/>
          <w:szCs w:val="24"/>
        </w:rPr>
        <w:t xml:space="preserve"> </w:t>
      </w:r>
      <w:r w:rsidRPr="00B14E41">
        <w:rPr>
          <w:rFonts w:ascii="Times New Roman" w:hAnsi="Times New Roman" w:cs="Times New Roman"/>
          <w:sz w:val="24"/>
          <w:szCs w:val="24"/>
        </w:rPr>
        <w:t>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</w:t>
      </w:r>
    </w:p>
    <w:p w14:paraId="0A49F44F" w14:textId="77777777" w:rsidR="00F275DA" w:rsidRPr="00B14E41" w:rsidRDefault="004002F3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«Шинель». </w:t>
      </w:r>
      <w:r w:rsidR="00F275DA" w:rsidRPr="00B14E41">
        <w:rPr>
          <w:rFonts w:ascii="Times New Roman" w:hAnsi="Times New Roman" w:cs="Times New Roman"/>
          <w:sz w:val="24"/>
          <w:szCs w:val="24"/>
        </w:rPr>
        <w:t>Со</w:t>
      </w:r>
      <w:r w:rsidR="00F275DA" w:rsidRPr="00B14E41">
        <w:rPr>
          <w:rFonts w:ascii="Times New Roman" w:hAnsi="Times New Roman" w:cs="Times New Roman"/>
          <w:sz w:val="24"/>
          <w:szCs w:val="24"/>
        </w:rPr>
        <w:softHyphen/>
        <w:t>четание ре</w:t>
      </w:r>
      <w:r w:rsidR="00F275DA" w:rsidRPr="00B14E41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="00F275DA" w:rsidRPr="00B14E41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</w:p>
    <w:p w14:paraId="522E2123" w14:textId="77777777" w:rsid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                               </w:t>
      </w:r>
    </w:p>
    <w:p w14:paraId="4EBA1C86" w14:textId="77777777" w:rsidR="00F275DA" w:rsidRPr="00B14E41" w:rsidRDefault="00F275DA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Литература второй половины XIX века</w:t>
      </w:r>
    </w:p>
    <w:p w14:paraId="54E50E3B" w14:textId="77777777" w:rsidR="00CC3521" w:rsidRPr="00B14E41" w:rsidRDefault="00F275DA" w:rsidP="00CC352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ческая ситуация в стране.</w:t>
      </w:r>
    </w:p>
    <w:p w14:paraId="725FC732" w14:textId="77777777" w:rsidR="00B14E41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5F69BA3B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Иван Александрович Гончаров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761A4704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(Обзор.)</w:t>
      </w:r>
      <w:r w:rsidR="00CC3521">
        <w:rPr>
          <w:rFonts w:ascii="Times New Roman" w:hAnsi="Times New Roman" w:cs="Times New Roman"/>
          <w:sz w:val="24"/>
          <w:szCs w:val="24"/>
        </w:rPr>
        <w:t xml:space="preserve"> </w:t>
      </w:r>
      <w:r w:rsidRPr="00B14E41">
        <w:rPr>
          <w:rFonts w:ascii="Times New Roman" w:hAnsi="Times New Roman" w:cs="Times New Roman"/>
          <w:sz w:val="24"/>
          <w:szCs w:val="24"/>
        </w:rPr>
        <w:t>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0бломову. Авторская позиция и способы ее выражения в романе. Роман «Обломов» в зеркале критики («Что та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кое обломовщина?»Н. А. Добролюбова, «Обломов» Д. И. Писарева).</w:t>
      </w:r>
    </w:p>
    <w:p w14:paraId="69235FA2" w14:textId="77777777" w:rsidR="00F275DA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рез индивидуальное. Литературная критика.</w:t>
      </w:r>
    </w:p>
    <w:p w14:paraId="0D18BB5F" w14:textId="77777777" w:rsidR="00B14E41" w:rsidRPr="00B14E41" w:rsidRDefault="00B14E41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8E61C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lastRenderedPageBreak/>
        <w:t>Александр Николаевич Островский</w:t>
      </w:r>
      <w:r w:rsidR="004002F3" w:rsidRPr="00B14E41">
        <w:rPr>
          <w:rFonts w:ascii="Times New Roman" w:hAnsi="Times New Roman" w:cs="Times New Roman"/>
          <w:sz w:val="24"/>
          <w:szCs w:val="24"/>
        </w:rPr>
        <w:t>.</w:t>
      </w:r>
    </w:p>
    <w:p w14:paraId="0400754D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</w:t>
      </w:r>
    </w:p>
    <w:p w14:paraId="20A0B622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Драма «Гроза</w:t>
      </w:r>
      <w:r w:rsidRPr="00B14E41">
        <w:rPr>
          <w:rFonts w:ascii="Times New Roman" w:hAnsi="Times New Roman" w:cs="Times New Roman"/>
          <w:sz w:val="24"/>
          <w:szCs w:val="24"/>
        </w:rPr>
        <w:t>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14:paraId="507801CE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Своеобразие конфликта и основные стадии развития действия. Прием антитезы в пьесе. Изображение «жес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 </w:t>
      </w:r>
      <w:r w:rsidRPr="00B14E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4E41">
        <w:rPr>
          <w:rFonts w:ascii="Times New Roman" w:hAnsi="Times New Roman" w:cs="Times New Roman"/>
          <w:sz w:val="24"/>
          <w:szCs w:val="24"/>
        </w:rPr>
        <w:t>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 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14:paraId="26EA124E" w14:textId="77777777" w:rsidR="004002F3" w:rsidRPr="00CC3521" w:rsidRDefault="004002F3" w:rsidP="00B14E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 xml:space="preserve">Драма </w:t>
      </w:r>
      <w:r w:rsidRPr="00CC3521">
        <w:rPr>
          <w:rFonts w:ascii="Times New Roman" w:eastAsia="Times New Roman" w:hAnsi="Times New Roman" w:cs="Times New Roman"/>
          <w:b/>
          <w:sz w:val="24"/>
          <w:szCs w:val="24"/>
        </w:rPr>
        <w:t>«Бесприданница». Лариса и ее трагическая судьба.</w:t>
      </w:r>
    </w:p>
    <w:p w14:paraId="7CCD0556" w14:textId="77777777" w:rsidR="00B14E41" w:rsidRPr="00CC3521" w:rsidRDefault="00B14E41" w:rsidP="00B14E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052ADA0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Иван Сергеевич Тургенев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5EDBB6DA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Жизнь и творчество (Обзор.) </w:t>
      </w:r>
      <w:r w:rsidRPr="00CC3521">
        <w:rPr>
          <w:rFonts w:ascii="Times New Roman" w:hAnsi="Times New Roman" w:cs="Times New Roman"/>
          <w:b/>
          <w:sz w:val="24"/>
          <w:szCs w:val="24"/>
        </w:rPr>
        <w:t>«Отцы и дети».</w:t>
      </w:r>
      <w:r w:rsidRPr="00B14E41">
        <w:rPr>
          <w:rFonts w:ascii="Times New Roman" w:hAnsi="Times New Roman" w:cs="Times New Roman"/>
          <w:sz w:val="24"/>
          <w:szCs w:val="24"/>
        </w:rPr>
        <w:t xml:space="preserve">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оТургеневе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(«Базаров» Д. И. Писарева).</w:t>
      </w:r>
    </w:p>
    <w:p w14:paraId="2E02C055" w14:textId="77777777" w:rsidR="00F275DA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романе (частная жизнь в исторической панораме.</w:t>
      </w:r>
      <w:r w:rsidR="00B14E41">
        <w:rPr>
          <w:rFonts w:ascii="Times New Roman" w:hAnsi="Times New Roman" w:cs="Times New Roman"/>
          <w:sz w:val="24"/>
          <w:szCs w:val="24"/>
        </w:rPr>
        <w:t xml:space="preserve"> </w:t>
      </w:r>
      <w:r w:rsidRPr="00B14E41">
        <w:rPr>
          <w:rFonts w:ascii="Times New Roman" w:hAnsi="Times New Roman" w:cs="Times New Roman"/>
          <w:sz w:val="24"/>
          <w:szCs w:val="24"/>
        </w:rPr>
        <w:t>Социально-бытовые и общечеловеческие стороны в романе).</w:t>
      </w:r>
    </w:p>
    <w:p w14:paraId="3A994F60" w14:textId="77777777" w:rsidR="00B14E41" w:rsidRPr="00B14E41" w:rsidRDefault="00B14E41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86EF31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Федор Иванович Тютчев</w:t>
      </w:r>
      <w:r w:rsidR="004002F3" w:rsidRPr="00B14E41">
        <w:rPr>
          <w:rFonts w:ascii="Times New Roman" w:hAnsi="Times New Roman" w:cs="Times New Roman"/>
          <w:sz w:val="24"/>
          <w:szCs w:val="24"/>
        </w:rPr>
        <w:t>.</w:t>
      </w:r>
    </w:p>
    <w:p w14:paraId="2192F20F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На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следник классицизма и поэт-романтик. Философский характер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романтизма. Идеал Тютчева — слияние человека с Природой и Историей, с «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божеско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-всемирной жизнью» и его неосуществимость. Сочета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фрагмент(«осколок» классици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рических или эпических жанровых форм).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Мифологизмы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, архаизмы как признаки монументального стиля грандиозных творений.</w:t>
      </w:r>
    </w:p>
    <w:p w14:paraId="1D5CF953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Стихотворения: ««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», «Не то, что мните вы, природа...», «Еще земли печален вид...», «Как хоро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предугадать...», «Природа — сфинкс...», «Умом Россию по понять...», «О, как убийственно мы любим...».</w:t>
      </w:r>
    </w:p>
    <w:p w14:paraId="12D5B0C2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ли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рике. Судьба жанров оды и элегии в русской поэзии.</w:t>
      </w:r>
    </w:p>
    <w:p w14:paraId="2AEAC085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0AE87115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Афанасий Афанасьевич Фет</w:t>
      </w:r>
      <w:r w:rsidR="004002F3" w:rsidRPr="00B14E41">
        <w:rPr>
          <w:rFonts w:ascii="Times New Roman" w:hAnsi="Times New Roman" w:cs="Times New Roman"/>
          <w:sz w:val="24"/>
          <w:szCs w:val="24"/>
        </w:rPr>
        <w:t>.</w:t>
      </w:r>
    </w:p>
    <w:p w14:paraId="1246E00A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(Обзор.)Двойственность личности и судьбы Фета-поэта и Фе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ческие «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» и метафорический язык. Гармония и музыкальность поэтической речи и способы их достиже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</w:t>
      </w:r>
    </w:p>
    <w:p w14:paraId="440D95F5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lastRenderedPageBreak/>
        <w:t>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14:paraId="583EA5EE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ли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рике. Композиция лирического стихотворения.</w:t>
      </w:r>
    </w:p>
    <w:p w14:paraId="767071B3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Стихотворения: «Слеза дрожит в твоем ревнивом взоре...», «Против течения», «Государь ты наш ба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14:paraId="52C6E2DA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32F9A4BB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Николай Алексеевич Некрасов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2E31641D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лизма.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Прозаизация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лирики, усиление роли сюжетного начала. Социальная трагедия народа в городе и де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</w:t>
      </w:r>
    </w:p>
    <w:p w14:paraId="37DA7FA2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Стихотворения:</w:t>
      </w:r>
      <w:r w:rsidRPr="00B14E41">
        <w:rPr>
          <w:rFonts w:ascii="Times New Roman" w:hAnsi="Times New Roman" w:cs="Times New Roman"/>
          <w:sz w:val="24"/>
          <w:szCs w:val="24"/>
        </w:rPr>
        <w:t xml:space="preserve">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ной...». </w:t>
      </w:r>
    </w:p>
    <w:p w14:paraId="545F2E2F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Замысел поэмы «Кому на Руси жить хорошо». Дореформенная</w:t>
      </w:r>
      <w:r w:rsidRPr="00B14E41">
        <w:rPr>
          <w:rFonts w:ascii="Times New Roman" w:hAnsi="Times New Roman" w:cs="Times New Roman"/>
          <w:sz w:val="24"/>
          <w:szCs w:val="24"/>
        </w:rPr>
        <w:t xml:space="preserve">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14:paraId="627BB416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Понятие о народности ис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кусства.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(раз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витие понятия).</w:t>
      </w:r>
    </w:p>
    <w:p w14:paraId="3EB8A93A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4D40EBDD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Михаил Евграфович Салтыков-Щедрин</w:t>
      </w:r>
      <w:r w:rsidR="004002F3" w:rsidRPr="00B14E41">
        <w:rPr>
          <w:rFonts w:ascii="Times New Roman" w:hAnsi="Times New Roman" w:cs="Times New Roman"/>
          <w:sz w:val="24"/>
          <w:szCs w:val="24"/>
        </w:rPr>
        <w:t>.</w:t>
      </w:r>
    </w:p>
    <w:p w14:paraId="4EA5564D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</w:t>
      </w:r>
      <w:r w:rsidR="004002F3" w:rsidRPr="00B14E41">
        <w:rPr>
          <w:rFonts w:ascii="Times New Roman" w:hAnsi="Times New Roman" w:cs="Times New Roman"/>
          <w:sz w:val="24"/>
          <w:szCs w:val="24"/>
        </w:rPr>
        <w:t xml:space="preserve"> </w:t>
      </w:r>
      <w:r w:rsidRPr="00CC3521">
        <w:rPr>
          <w:rFonts w:ascii="Times New Roman" w:hAnsi="Times New Roman" w:cs="Times New Roman"/>
          <w:b/>
          <w:sz w:val="24"/>
          <w:szCs w:val="24"/>
        </w:rPr>
        <w:t>)</w:t>
      </w:r>
      <w:r w:rsidR="00B14E41" w:rsidRPr="00CC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521">
        <w:rPr>
          <w:rFonts w:ascii="Times New Roman" w:hAnsi="Times New Roman" w:cs="Times New Roman"/>
          <w:b/>
          <w:sz w:val="24"/>
          <w:szCs w:val="24"/>
        </w:rPr>
        <w:t>«</w:t>
      </w:r>
      <w:r w:rsidR="004002F3" w:rsidRPr="00CC3521">
        <w:rPr>
          <w:rFonts w:ascii="Times New Roman" w:hAnsi="Times New Roman" w:cs="Times New Roman"/>
          <w:b/>
          <w:sz w:val="24"/>
          <w:szCs w:val="24"/>
        </w:rPr>
        <w:t>Господа Головлевы»</w:t>
      </w:r>
      <w:r w:rsidRPr="00CC3521">
        <w:rPr>
          <w:rFonts w:ascii="Times New Roman" w:hAnsi="Times New Roman" w:cs="Times New Roman"/>
          <w:b/>
          <w:sz w:val="24"/>
          <w:szCs w:val="24"/>
        </w:rPr>
        <w:t>—</w:t>
      </w:r>
      <w:r w:rsidRPr="00B14E41">
        <w:rPr>
          <w:rFonts w:ascii="Times New Roman" w:hAnsi="Times New Roman" w:cs="Times New Roman"/>
          <w:sz w:val="24"/>
          <w:szCs w:val="24"/>
        </w:rPr>
        <w:t xml:space="preserve"> ключевое художест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</w:t>
      </w:r>
      <w:r w:rsidR="00D2761A">
        <w:rPr>
          <w:rFonts w:ascii="Times New Roman" w:hAnsi="Times New Roman" w:cs="Times New Roman"/>
          <w:sz w:val="24"/>
          <w:szCs w:val="24"/>
        </w:rPr>
        <w:t xml:space="preserve">. </w:t>
      </w:r>
      <w:r w:rsidRPr="00B14E41">
        <w:rPr>
          <w:rFonts w:ascii="Times New Roman" w:hAnsi="Times New Roman" w:cs="Times New Roman"/>
          <w:sz w:val="24"/>
          <w:szCs w:val="24"/>
        </w:rPr>
        <w:t xml:space="preserve">Сказки (по выбору). </w:t>
      </w:r>
    </w:p>
    <w:p w14:paraId="37EC99B8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Фантастика, гротеск и эзо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пов язык (развитие понятий). Сатира как выражение об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щественной позиции писателя. Жанр памфлета (началь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ные представления).</w:t>
      </w:r>
    </w:p>
    <w:p w14:paraId="0AD20835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36917CFF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Лев Николаевич Толстой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06750EC5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</w:t>
      </w:r>
      <w:r w:rsidR="004002F3" w:rsidRPr="00B14E41">
        <w:rPr>
          <w:rFonts w:ascii="Times New Roman" w:hAnsi="Times New Roman" w:cs="Times New Roman"/>
          <w:sz w:val="24"/>
          <w:szCs w:val="24"/>
        </w:rPr>
        <w:t xml:space="preserve">. </w:t>
      </w:r>
      <w:r w:rsidRPr="00B14E41">
        <w:rPr>
          <w:rFonts w:ascii="Times New Roman" w:hAnsi="Times New Roman" w:cs="Times New Roman"/>
          <w:sz w:val="24"/>
          <w:szCs w:val="24"/>
        </w:rPr>
        <w:t xml:space="preserve">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14:paraId="53C43DA8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 </w:t>
      </w:r>
      <w:r w:rsidRPr="00B14E41">
        <w:rPr>
          <w:rFonts w:ascii="Times New Roman" w:hAnsi="Times New Roman" w:cs="Times New Roman"/>
          <w:sz w:val="24"/>
          <w:szCs w:val="24"/>
        </w:rPr>
        <w:tab/>
      </w:r>
      <w:r w:rsidRPr="00CC3521">
        <w:rPr>
          <w:rFonts w:ascii="Times New Roman" w:hAnsi="Times New Roman" w:cs="Times New Roman"/>
          <w:b/>
          <w:sz w:val="24"/>
          <w:szCs w:val="24"/>
        </w:rPr>
        <w:t>«Война и мир»</w:t>
      </w:r>
      <w:r w:rsidRPr="00B14E41">
        <w:rPr>
          <w:rFonts w:ascii="Times New Roman" w:hAnsi="Times New Roman" w:cs="Times New Roman"/>
          <w:sz w:val="24"/>
          <w:szCs w:val="24"/>
        </w:rPr>
        <w:t xml:space="preserve">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14:paraId="2A7E48AC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тетические искания Толстого, реализованные в образах Наташи и </w:t>
      </w:r>
      <w:r w:rsidRPr="00B14E41">
        <w:rPr>
          <w:rFonts w:ascii="Times New Roman" w:hAnsi="Times New Roman" w:cs="Times New Roman"/>
          <w:sz w:val="24"/>
          <w:szCs w:val="24"/>
        </w:rPr>
        <w:lastRenderedPageBreak/>
        <w:t>Марьи. Философский смысл образа Платона Каратаева. Толстовская мысль об истории. Образы Куту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14:paraId="49B6C4E0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мане. Роман-эпопея. Внутренний монолог (развитие по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нятия). Психологизм художественной прозы (развитие понятия).</w:t>
      </w:r>
    </w:p>
    <w:p w14:paraId="03ABAFC7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6C831612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Федор Михайлович Достоевский</w:t>
      </w:r>
      <w:r w:rsidR="004002F3" w:rsidRPr="00B14E41">
        <w:rPr>
          <w:rFonts w:ascii="Times New Roman" w:hAnsi="Times New Roman" w:cs="Times New Roman"/>
          <w:sz w:val="24"/>
          <w:szCs w:val="24"/>
        </w:rPr>
        <w:t>.</w:t>
      </w:r>
    </w:p>
    <w:p w14:paraId="7BF293E4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</w:t>
      </w:r>
    </w:p>
    <w:p w14:paraId="24208CA3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«Преступление и наказание»</w:t>
      </w:r>
      <w:r w:rsidRPr="00B14E41">
        <w:rPr>
          <w:rFonts w:ascii="Times New Roman" w:hAnsi="Times New Roman" w:cs="Times New Roman"/>
          <w:sz w:val="24"/>
          <w:szCs w:val="24"/>
        </w:rPr>
        <w:t xml:space="preserve"> — первый идеологический роман. Творческая история. Уголовно-авантюр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</w:t>
      </w:r>
    </w:p>
    <w:p w14:paraId="0FC017F8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Достоевский и его значение для русской и мировой культуры.</w:t>
      </w:r>
    </w:p>
    <w:p w14:paraId="576434E6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Углубление понятия о рома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14:paraId="3A4E310C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64BC7CDD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Николай Семенович Лесков</w:t>
      </w:r>
      <w:r w:rsidRPr="00B14E41">
        <w:rPr>
          <w:rFonts w:ascii="Times New Roman" w:hAnsi="Times New Roman" w:cs="Times New Roman"/>
          <w:sz w:val="24"/>
          <w:szCs w:val="24"/>
        </w:rPr>
        <w:t>.</w:t>
      </w:r>
    </w:p>
    <w:p w14:paraId="2E0F0C84" w14:textId="77777777" w:rsidR="004002F3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(Обзор.)</w:t>
      </w:r>
      <w:r w:rsidR="004002F3" w:rsidRPr="00B14E41">
        <w:rPr>
          <w:rFonts w:ascii="Times New Roman" w:hAnsi="Times New Roman" w:cs="Times New Roman"/>
          <w:sz w:val="24"/>
          <w:szCs w:val="24"/>
        </w:rPr>
        <w:t xml:space="preserve"> </w:t>
      </w:r>
      <w:r w:rsidRPr="00B14E41">
        <w:rPr>
          <w:rFonts w:ascii="Times New Roman" w:hAnsi="Times New Roman" w:cs="Times New Roman"/>
          <w:sz w:val="24"/>
          <w:szCs w:val="24"/>
        </w:rPr>
        <w:t>Бытовые повести и жанр «русской новеллы». Антини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</w:t>
      </w:r>
    </w:p>
    <w:p w14:paraId="126002D1" w14:textId="77777777" w:rsidR="004002F3" w:rsidRPr="00B14E41" w:rsidRDefault="004002F3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Очерк «Леди Макбет Мценского уезда».</w:t>
      </w:r>
      <w:r w:rsidRPr="00B14E41">
        <w:rPr>
          <w:rFonts w:ascii="Times New Roman" w:hAnsi="Times New Roman" w:cs="Times New Roman"/>
          <w:sz w:val="24"/>
          <w:szCs w:val="24"/>
        </w:rPr>
        <w:t xml:space="preserve"> Трагедия Катерины Измайловой.</w:t>
      </w:r>
    </w:p>
    <w:p w14:paraId="0858BDC2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Самобытные характеры и необычные судьбы.</w:t>
      </w:r>
    </w:p>
    <w:p w14:paraId="4F7466EF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Теория литературы. Формы повествования. Проб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лема сказа. Понятие о стилизации.</w:t>
      </w:r>
    </w:p>
    <w:p w14:paraId="3F9DC627" w14:textId="77777777" w:rsidR="00B14E41" w:rsidRDefault="00B14E41" w:rsidP="00B14E41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22C78C27" w14:textId="77777777" w:rsidR="00F275DA" w:rsidRPr="00B14E41" w:rsidRDefault="00F275DA" w:rsidP="00B14E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t>Антон Павлович Чехо</w:t>
      </w:r>
      <w:r w:rsidR="004002F3" w:rsidRPr="00B14E41">
        <w:rPr>
          <w:rStyle w:val="a7"/>
          <w:rFonts w:ascii="Times New Roman" w:hAnsi="Times New Roman" w:cs="Times New Roman"/>
          <w:sz w:val="24"/>
          <w:szCs w:val="24"/>
        </w:rPr>
        <w:t>в</w:t>
      </w:r>
    </w:p>
    <w:p w14:paraId="5C5880AB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</w:t>
      </w:r>
    </w:p>
    <w:p w14:paraId="4A4D0B6B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</w:t>
      </w:r>
      <w:r w:rsidRPr="00CC3521">
        <w:rPr>
          <w:rFonts w:ascii="Times New Roman" w:hAnsi="Times New Roman" w:cs="Times New Roman"/>
          <w:b/>
          <w:sz w:val="24"/>
          <w:szCs w:val="24"/>
        </w:rPr>
        <w:t>. Рассказы по выбору:</w:t>
      </w:r>
      <w:r w:rsidRPr="00B14E41">
        <w:rPr>
          <w:rFonts w:ascii="Times New Roman" w:hAnsi="Times New Roman" w:cs="Times New Roman"/>
          <w:sz w:val="24"/>
          <w:szCs w:val="24"/>
        </w:rPr>
        <w:t xml:space="preserve"> «Человек в футляре», «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», «Дом с мезонином», «Студент», «Дама с собачкой», «Случай из практики», «Черный монах» и др.</w:t>
      </w:r>
    </w:p>
    <w:p w14:paraId="08BBE5E9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521">
        <w:rPr>
          <w:rFonts w:ascii="Times New Roman" w:hAnsi="Times New Roman" w:cs="Times New Roman"/>
          <w:b/>
          <w:sz w:val="24"/>
          <w:szCs w:val="24"/>
        </w:rPr>
        <w:t>«Вишневый сад».</w:t>
      </w:r>
      <w:r w:rsidRPr="00B14E41">
        <w:rPr>
          <w:rFonts w:ascii="Times New Roman" w:hAnsi="Times New Roman" w:cs="Times New Roman"/>
          <w:sz w:val="24"/>
          <w:szCs w:val="24"/>
        </w:rPr>
        <w:t xml:space="preserve">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ремарки. Символическая образность, «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бессобытийность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>», «подводное течение». Значение художественного наследия Чехова для русской и мировой литературы.</w:t>
      </w:r>
    </w:p>
    <w:p w14:paraId="2B6FCD8C" w14:textId="77777777" w:rsidR="0065497E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Те о р и я литературы. Углубление понятия о рассказе. Стиль Чехова-рассказчика: открытые финалы, музыкальность, поэтичность, психологическая и символи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B14E41">
        <w:rPr>
          <w:rFonts w:ascii="Times New Roman" w:hAnsi="Times New Roman" w:cs="Times New Roman"/>
          <w:sz w:val="24"/>
          <w:szCs w:val="24"/>
        </w:rPr>
        <w:softHyphen/>
        <w:t xml:space="preserve">ние лирики и комизма. Понятие о лирической комедии.                              </w:t>
      </w:r>
    </w:p>
    <w:p w14:paraId="7B2D4CA5" w14:textId="77777777" w:rsidR="0065497E" w:rsidRDefault="0065497E" w:rsidP="00B14E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E25F83" w14:textId="77777777" w:rsidR="00280B7B" w:rsidRDefault="00280B7B" w:rsidP="0065497E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6E76EAF2" w14:textId="77777777" w:rsidR="00F275DA" w:rsidRPr="00B14E41" w:rsidRDefault="00F275DA" w:rsidP="006549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E41">
        <w:rPr>
          <w:rStyle w:val="a7"/>
          <w:rFonts w:ascii="Times New Roman" w:hAnsi="Times New Roman" w:cs="Times New Roman"/>
          <w:sz w:val="24"/>
          <w:szCs w:val="24"/>
        </w:rPr>
        <w:lastRenderedPageBreak/>
        <w:t>Из зарубежной литературы</w:t>
      </w:r>
    </w:p>
    <w:p w14:paraId="63203541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  <w:r w:rsidR="004002F3" w:rsidRPr="00B14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7FBD1" w14:textId="77777777" w:rsidR="0065497E" w:rsidRDefault="0065497E" w:rsidP="0065497E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78746EC4" w14:textId="77777777" w:rsidR="00F275DA" w:rsidRPr="0065497E" w:rsidRDefault="00F275DA" w:rsidP="006549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497E">
        <w:rPr>
          <w:rStyle w:val="a7"/>
          <w:rFonts w:ascii="Times New Roman" w:hAnsi="Times New Roman" w:cs="Times New Roman"/>
          <w:sz w:val="24"/>
          <w:szCs w:val="24"/>
        </w:rPr>
        <w:t>Ги де Мопассан</w:t>
      </w:r>
      <w:r w:rsidR="004002F3" w:rsidRPr="0065497E">
        <w:rPr>
          <w:rFonts w:ascii="Times New Roman" w:hAnsi="Times New Roman" w:cs="Times New Roman"/>
          <w:sz w:val="24"/>
          <w:szCs w:val="24"/>
        </w:rPr>
        <w:t>.</w:t>
      </w:r>
    </w:p>
    <w:p w14:paraId="25CA6059" w14:textId="77777777" w:rsidR="00F275DA" w:rsidRPr="00B14E41" w:rsidRDefault="00F275DA" w:rsidP="00B14E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 xml:space="preserve"> Слово о писателе.«Ожерелье».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14:paraId="5FDEF5A5" w14:textId="77777777" w:rsidR="0065497E" w:rsidRDefault="0065497E" w:rsidP="0065497E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0782A771" w14:textId="77777777" w:rsidR="00F275DA" w:rsidRPr="0065497E" w:rsidRDefault="00F275DA" w:rsidP="006549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497E">
        <w:rPr>
          <w:rStyle w:val="a7"/>
          <w:rFonts w:ascii="Times New Roman" w:hAnsi="Times New Roman" w:cs="Times New Roman"/>
          <w:sz w:val="24"/>
          <w:szCs w:val="24"/>
        </w:rPr>
        <w:t>Генрик Ибсен</w:t>
      </w:r>
      <w:r w:rsidR="004002F3" w:rsidRPr="0065497E">
        <w:rPr>
          <w:rFonts w:ascii="Times New Roman" w:hAnsi="Times New Roman" w:cs="Times New Roman"/>
          <w:sz w:val="24"/>
          <w:szCs w:val="24"/>
        </w:rPr>
        <w:t>.</w:t>
      </w:r>
    </w:p>
    <w:p w14:paraId="3A5E4E20" w14:textId="77777777" w:rsidR="0065497E" w:rsidRDefault="00F275DA" w:rsidP="00654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E41">
        <w:rPr>
          <w:rFonts w:ascii="Times New Roman" w:hAnsi="Times New Roman" w:cs="Times New Roman"/>
          <w:sz w:val="24"/>
          <w:szCs w:val="24"/>
        </w:rPr>
        <w:t>Слово о писателе. «Кукольный дом». Проблема социального неравен</w:t>
      </w:r>
      <w:r w:rsidRPr="00B14E41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</w:t>
      </w:r>
      <w:proofErr w:type="spellStart"/>
      <w:r w:rsidRPr="00B14E41">
        <w:rPr>
          <w:rFonts w:ascii="Times New Roman" w:hAnsi="Times New Roman" w:cs="Times New Roman"/>
          <w:sz w:val="24"/>
          <w:szCs w:val="24"/>
        </w:rPr>
        <w:t>кукла.Мораль</w:t>
      </w:r>
      <w:proofErr w:type="spellEnd"/>
      <w:r w:rsidRPr="00B14E41">
        <w:rPr>
          <w:rFonts w:ascii="Times New Roman" w:hAnsi="Times New Roman" w:cs="Times New Roman"/>
          <w:sz w:val="24"/>
          <w:szCs w:val="24"/>
        </w:rPr>
        <w:t xml:space="preserve"> естественная и мораль ложная. Неразрешимость конфликта. «Кукольный дом» как «драма идеи и психологическая драма</w:t>
      </w:r>
    </w:p>
    <w:p w14:paraId="4EE804AE" w14:textId="77777777" w:rsidR="00280B7B" w:rsidRPr="0065497E" w:rsidRDefault="00280B7B" w:rsidP="006549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865FF" w14:textId="77777777" w:rsidR="005800FE" w:rsidRDefault="00280B7B" w:rsidP="005800FE">
      <w:pPr>
        <w:pStyle w:val="5"/>
        <w:widowControl/>
        <w:autoSpaceDE/>
        <w:adjustRightInd/>
        <w:spacing w:line="240" w:lineRule="auto"/>
        <w:ind w:firstLine="0"/>
        <w:rPr>
          <w:b w:val="0"/>
          <w:szCs w:val="24"/>
        </w:rPr>
      </w:pPr>
      <w:r w:rsidRPr="00280B7B">
        <w:rPr>
          <w:szCs w:val="24"/>
        </w:rPr>
        <w:t>Э.М. Ремарк "Три товарища"</w:t>
      </w:r>
      <w:r w:rsidRPr="00280B7B">
        <w:rPr>
          <w:szCs w:val="24"/>
        </w:rPr>
        <w:br/>
      </w:r>
      <w:r w:rsidRPr="00380000">
        <w:rPr>
          <w:b w:val="0"/>
          <w:szCs w:val="24"/>
        </w:rPr>
        <w:t>Проблематика романа</w:t>
      </w:r>
      <w:r w:rsidR="00380000" w:rsidRPr="00380000">
        <w:rPr>
          <w:b w:val="0"/>
          <w:szCs w:val="24"/>
        </w:rPr>
        <w:t>. Трагедия и гуманизм повествования</w:t>
      </w:r>
    </w:p>
    <w:p w14:paraId="7B3DB8DB" w14:textId="77777777" w:rsidR="005800FE" w:rsidRDefault="005800FE" w:rsidP="005800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9A5DE" w14:textId="77777777" w:rsidR="005800FE" w:rsidRDefault="005800FE" w:rsidP="00580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>Античная лирика</w:t>
      </w:r>
    </w:p>
    <w:p w14:paraId="638CF64F" w14:textId="77777777" w:rsidR="005800FE" w:rsidRDefault="005800FE" w:rsidP="005800FE">
      <w:pPr>
        <w:pStyle w:val="a3"/>
        <w:rPr>
          <w:rFonts w:ascii="Times New Roman" w:hAnsi="Times New Roman"/>
          <w:iCs/>
          <w:sz w:val="24"/>
          <w:szCs w:val="24"/>
        </w:rPr>
      </w:pPr>
      <w:r w:rsidRPr="000F298C">
        <w:rPr>
          <w:rFonts w:ascii="Times New Roman" w:hAnsi="Times New Roman" w:cs="Times New Roman"/>
          <w:b/>
          <w:sz w:val="24"/>
          <w:szCs w:val="24"/>
        </w:rPr>
        <w:t xml:space="preserve">Катулл. Слово о поэте </w:t>
      </w:r>
      <w:r w:rsidRPr="000F298C">
        <w:rPr>
          <w:rFonts w:ascii="Times New Roman" w:hAnsi="Times New Roman"/>
          <w:b/>
          <w:iCs/>
          <w:spacing w:val="-5"/>
          <w:sz w:val="24"/>
          <w:szCs w:val="24"/>
        </w:rPr>
        <w:t xml:space="preserve">«Нет, ни одна средь женщин...», </w:t>
      </w:r>
      <w:r w:rsidRPr="00683B71">
        <w:rPr>
          <w:rFonts w:ascii="Times New Roman" w:hAnsi="Times New Roman"/>
          <w:iCs/>
          <w:spacing w:val="-5"/>
          <w:sz w:val="24"/>
          <w:szCs w:val="24"/>
        </w:rPr>
        <w:t xml:space="preserve">«Нет, не надейся </w:t>
      </w:r>
      <w:r w:rsidRPr="00683B71">
        <w:rPr>
          <w:rFonts w:ascii="Times New Roman" w:hAnsi="Times New Roman"/>
          <w:iCs/>
          <w:sz w:val="24"/>
          <w:szCs w:val="24"/>
        </w:rPr>
        <w:t>приязнь заслужить...».</w:t>
      </w:r>
      <w:r>
        <w:rPr>
          <w:rFonts w:ascii="Times New Roman" w:hAnsi="Times New Roman"/>
          <w:iCs/>
          <w:sz w:val="24"/>
          <w:szCs w:val="24"/>
        </w:rPr>
        <w:t xml:space="preserve"> Чувства и разум в любовной лирике поэта. Пушкин как переводчик Катулла («Мальчику»). </w:t>
      </w:r>
    </w:p>
    <w:p w14:paraId="31D22B89" w14:textId="77777777" w:rsidR="005800FE" w:rsidRPr="005800FE" w:rsidRDefault="005800FE" w:rsidP="00580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98C">
        <w:rPr>
          <w:rFonts w:ascii="Times New Roman" w:hAnsi="Times New Roman"/>
          <w:b/>
          <w:iCs/>
          <w:sz w:val="24"/>
          <w:szCs w:val="24"/>
        </w:rPr>
        <w:t>Гораций Слово о поэте «Я воздвиг памятник…».</w:t>
      </w:r>
      <w:r>
        <w:rPr>
          <w:rFonts w:ascii="Times New Roman" w:hAnsi="Times New Roman"/>
          <w:iCs/>
          <w:sz w:val="24"/>
          <w:szCs w:val="24"/>
        </w:rPr>
        <w:t xml:space="preserve"> Поэтическое творчество и поэтические заслуги стихотворцев. Традиции оды Горация в русской поэзии.</w:t>
      </w:r>
    </w:p>
    <w:p w14:paraId="66DD03C1" w14:textId="77777777" w:rsidR="0065497E" w:rsidRPr="00380000" w:rsidRDefault="0065497E" w:rsidP="00256B59">
      <w:pPr>
        <w:pStyle w:val="5"/>
        <w:widowControl/>
        <w:autoSpaceDE/>
        <w:adjustRightInd/>
        <w:spacing w:line="240" w:lineRule="auto"/>
        <w:ind w:firstLine="0"/>
        <w:rPr>
          <w:b w:val="0"/>
          <w:szCs w:val="24"/>
        </w:rPr>
      </w:pPr>
    </w:p>
    <w:p w14:paraId="47E5ECE9" w14:textId="77777777" w:rsidR="00256B59" w:rsidRPr="00256B59" w:rsidRDefault="00F275DA" w:rsidP="00256B59">
      <w:pPr>
        <w:pStyle w:val="5"/>
        <w:widowControl/>
        <w:autoSpaceDE/>
        <w:adjustRightInd/>
        <w:spacing w:line="240" w:lineRule="auto"/>
        <w:ind w:firstLine="0"/>
        <w:rPr>
          <w:szCs w:val="24"/>
        </w:rPr>
      </w:pPr>
      <w:r>
        <w:rPr>
          <w:szCs w:val="24"/>
        </w:rPr>
        <w:t>11 класс</w:t>
      </w:r>
    </w:p>
    <w:p w14:paraId="5ABE92C4" w14:textId="77777777" w:rsidR="00256B59" w:rsidRPr="00256B59" w:rsidRDefault="00256B59" w:rsidP="00256B59">
      <w:pPr>
        <w:pStyle w:val="FR3"/>
        <w:spacing w:before="0"/>
        <w:rPr>
          <w:rFonts w:ascii="Times New Roman" w:hAnsi="Times New Roman"/>
          <w:szCs w:val="24"/>
        </w:rPr>
      </w:pPr>
      <w:r w:rsidRPr="00256B59">
        <w:rPr>
          <w:rFonts w:ascii="Times New Roman" w:hAnsi="Times New Roman"/>
          <w:szCs w:val="24"/>
        </w:rPr>
        <w:t>Литература XX века</w:t>
      </w:r>
    </w:p>
    <w:p w14:paraId="5C114729" w14:textId="77777777" w:rsidR="00256B59" w:rsidRPr="00256B59" w:rsidRDefault="00256B59" w:rsidP="00256B59">
      <w:pPr>
        <w:pStyle w:val="21"/>
        <w:rPr>
          <w:sz w:val="24"/>
          <w:szCs w:val="24"/>
        </w:rPr>
      </w:pPr>
      <w:r w:rsidRPr="00256B59">
        <w:rPr>
          <w:sz w:val="24"/>
          <w:szCs w:val="24"/>
        </w:rPr>
        <w:t>Введение</w:t>
      </w:r>
    </w:p>
    <w:p w14:paraId="1DE3E78F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37"/>
        <w:jc w:val="both"/>
        <w:rPr>
          <w:b w:val="0"/>
          <w:i w:val="0"/>
          <w:szCs w:val="24"/>
          <w:shd w:val="clear" w:color="auto" w:fill="FFFFFF"/>
        </w:rPr>
      </w:pPr>
      <w:r w:rsidRPr="00256B59">
        <w:rPr>
          <w:b w:val="0"/>
          <w:i w:val="0"/>
          <w:szCs w:val="24"/>
          <w:shd w:val="clear" w:color="auto" w:fill="FFFFFF"/>
        </w:rPr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14:paraId="4B370F7F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u w:val="single"/>
        </w:rPr>
      </w:pPr>
    </w:p>
    <w:p w14:paraId="1A5A5DF8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b w:val="0"/>
          <w:i w:val="0"/>
          <w:szCs w:val="24"/>
        </w:rPr>
      </w:pPr>
      <w:r w:rsidRPr="00256B59">
        <w:rPr>
          <w:b w:val="0"/>
          <w:i w:val="0"/>
          <w:szCs w:val="24"/>
        </w:rPr>
        <w:t>Литература первой половины XX века</w:t>
      </w:r>
    </w:p>
    <w:p w14:paraId="17D3BCFA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b w:val="0"/>
          <w:i w:val="0"/>
          <w:szCs w:val="24"/>
        </w:rPr>
      </w:pPr>
      <w:r w:rsidRPr="00256B59">
        <w:rPr>
          <w:b w:val="0"/>
          <w:i w:val="0"/>
          <w:szCs w:val="24"/>
        </w:rPr>
        <w:t xml:space="preserve">Обзор русской литературы первой половины </w:t>
      </w:r>
      <w:r w:rsidRPr="00256B59">
        <w:rPr>
          <w:b w:val="0"/>
          <w:i w:val="0"/>
          <w:szCs w:val="24"/>
          <w:lang w:val="en-US"/>
        </w:rPr>
        <w:t>XX</w:t>
      </w:r>
      <w:r w:rsidRPr="00256B59">
        <w:rPr>
          <w:b w:val="0"/>
          <w:i w:val="0"/>
          <w:szCs w:val="24"/>
        </w:rPr>
        <w:t xml:space="preserve"> века</w:t>
      </w:r>
    </w:p>
    <w:p w14:paraId="31057A0B" w14:textId="77777777" w:rsidR="00256B59" w:rsidRPr="00256B59" w:rsidRDefault="00256B59" w:rsidP="00256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Традиции и новаторство</w:t>
      </w:r>
      <w:r w:rsidRPr="00256B59">
        <w:rPr>
          <w:rFonts w:ascii="Times New Roman" w:hAnsi="Times New Roman" w:cs="Times New Roman"/>
          <w:sz w:val="24"/>
          <w:szCs w:val="24"/>
        </w:rPr>
        <w:t xml:space="preserve"> в литературе рубежа </w:t>
      </w:r>
      <w:r w:rsidRPr="00256B5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56B59">
        <w:rPr>
          <w:rFonts w:ascii="Times New Roman" w:hAnsi="Times New Roman" w:cs="Times New Roman"/>
          <w:sz w:val="24"/>
          <w:szCs w:val="24"/>
        </w:rPr>
        <w:sym w:font="Symbol" w:char="F02D"/>
      </w:r>
      <w:r w:rsidRPr="00256B59">
        <w:rPr>
          <w:rFonts w:ascii="Times New Roman" w:hAnsi="Times New Roman" w:cs="Times New Roman"/>
          <w:sz w:val="24"/>
          <w:szCs w:val="24"/>
        </w:rPr>
        <w:t xml:space="preserve">ХХ вв. Реализм и модернизм. </w:t>
      </w: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Трагические события первой половины </w:t>
      </w: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и их отражение </w:t>
      </w:r>
      <w:r w:rsidRPr="00256B59">
        <w:rPr>
          <w:rFonts w:ascii="Times New Roman" w:hAnsi="Times New Roman" w:cs="Times New Roman"/>
          <w:sz w:val="24"/>
          <w:szCs w:val="24"/>
        </w:rPr>
        <w:t xml:space="preserve">в русской литературе и литературах других народов России. Конфликт человека и эпохи. </w:t>
      </w:r>
    </w:p>
    <w:p w14:paraId="3A27CCD1" w14:textId="77777777" w:rsidR="00256B59" w:rsidRPr="00256B59" w:rsidRDefault="00256B59" w:rsidP="00256B59">
      <w:pPr>
        <w:pStyle w:val="a4"/>
        <w:spacing w:before="0"/>
        <w:ind w:firstLine="709"/>
        <w:rPr>
          <w:sz w:val="24"/>
          <w:szCs w:val="24"/>
        </w:rPr>
      </w:pPr>
      <w:r w:rsidRPr="00256B59">
        <w:rPr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14:paraId="23E93915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И. А. Бунин</w:t>
      </w:r>
    </w:p>
    <w:p w14:paraId="453F9539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14:paraId="334C8732" w14:textId="77777777" w:rsidR="00256B59" w:rsidRPr="00256B59" w:rsidRDefault="00256B59" w:rsidP="00256B59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Стихотворения: «Вечер», «Не устану воспевать вас, звезды!..», «Последний </w:t>
      </w:r>
      <w:r w:rsidRPr="00256B59">
        <w:rPr>
          <w:rFonts w:ascii="Times New Roman" w:hAnsi="Times New Roman" w:cs="Times New Roman"/>
          <w:sz w:val="24"/>
          <w:szCs w:val="24"/>
        </w:rPr>
        <w:lastRenderedPageBreak/>
        <w:t>шмель».</w:t>
      </w:r>
    </w:p>
    <w:p w14:paraId="19EB5AB0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14:paraId="7502DD63" w14:textId="77777777" w:rsidR="00256B59" w:rsidRPr="00256B59" w:rsidRDefault="00256B59" w:rsidP="00256B59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b/>
          <w:sz w:val="24"/>
          <w:szCs w:val="24"/>
        </w:rPr>
        <w:t>Рассказы: «Господин из Сан-Франциско», «Чистый понедельник», «Лёгкое дыхание», цикл «Темные аллеи».</w:t>
      </w:r>
    </w:p>
    <w:p w14:paraId="09F41BCD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14:paraId="74DB2C42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А. И. Куприн</w:t>
      </w:r>
    </w:p>
    <w:p w14:paraId="173DE74D" w14:textId="77777777" w:rsidR="00256B59" w:rsidRPr="00256B59" w:rsidRDefault="00256B59" w:rsidP="00256B59">
      <w:pPr>
        <w:pStyle w:val="a4"/>
        <w:spacing w:before="0"/>
        <w:ind w:firstLine="720"/>
        <w:rPr>
          <w:sz w:val="24"/>
          <w:szCs w:val="24"/>
        </w:rPr>
      </w:pPr>
      <w:r w:rsidRPr="00256B59">
        <w:rPr>
          <w:sz w:val="24"/>
          <w:szCs w:val="24"/>
        </w:rPr>
        <w:t>Жизнь и творчество (обзор).</w:t>
      </w:r>
    </w:p>
    <w:p w14:paraId="3CDF2A3F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Повесть «Гранатовый браслет</w:t>
      </w: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256B59">
        <w:rPr>
          <w:rFonts w:ascii="Times New Roman" w:hAnsi="Times New Roman" w:cs="Times New Roman"/>
          <w:sz w:val="24"/>
          <w:szCs w:val="24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14:paraId="58649258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М. Горький</w:t>
      </w:r>
    </w:p>
    <w:p w14:paraId="254F238B" w14:textId="77777777" w:rsidR="00256B59" w:rsidRPr="00256B59" w:rsidRDefault="00256B59" w:rsidP="00256B59">
      <w:pPr>
        <w:pStyle w:val="a4"/>
        <w:spacing w:before="0"/>
        <w:ind w:firstLine="720"/>
        <w:rPr>
          <w:sz w:val="24"/>
          <w:szCs w:val="24"/>
        </w:rPr>
      </w:pPr>
      <w:r w:rsidRPr="00256B59">
        <w:rPr>
          <w:sz w:val="24"/>
          <w:szCs w:val="24"/>
        </w:rPr>
        <w:t>Жизнь и творчество (обзор).</w:t>
      </w:r>
    </w:p>
    <w:p w14:paraId="681362B6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Рассказ «Старуха Изергиль</w:t>
      </w:r>
      <w:r w:rsidRPr="00256B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2761A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Челкаш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4ABECA71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256B59">
        <w:rPr>
          <w:rFonts w:ascii="Times New Roman" w:hAnsi="Times New Roman"/>
          <w:b w:val="0"/>
          <w:sz w:val="24"/>
          <w:szCs w:val="24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14:paraId="1469213A" w14:textId="77777777" w:rsidR="00256B59" w:rsidRPr="00256B59" w:rsidRDefault="00256B59" w:rsidP="00256B59">
      <w:pPr>
        <w:pStyle w:val="FR1"/>
        <w:spacing w:before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256B59">
        <w:rPr>
          <w:rFonts w:ascii="Times New Roman" w:hAnsi="Times New Roman"/>
          <w:sz w:val="24"/>
          <w:szCs w:val="24"/>
        </w:rPr>
        <w:t>Пьеса «На дне».</w:t>
      </w:r>
    </w:p>
    <w:p w14:paraId="202C6F2F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14:paraId="63B231FE" w14:textId="77777777" w:rsidR="00256B59" w:rsidRPr="00D2761A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Cs w:val="24"/>
        </w:rPr>
      </w:pPr>
      <w:r w:rsidRPr="00D2761A">
        <w:rPr>
          <w:i w:val="0"/>
          <w:szCs w:val="24"/>
        </w:rPr>
        <w:t>Обзор русской поэзии конца XIX – начала XX в.</w:t>
      </w:r>
    </w:p>
    <w:p w14:paraId="4634C7E5" w14:textId="77777777" w:rsidR="00256B59" w:rsidRPr="00256B59" w:rsidRDefault="00256B59" w:rsidP="00256B59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14:paraId="71E5883C" w14:textId="77777777" w:rsidR="00256B59" w:rsidRPr="00256B59" w:rsidRDefault="00256B59" w:rsidP="00256B59">
      <w:pPr>
        <w:pStyle w:val="FR3"/>
        <w:spacing w:before="0"/>
        <w:rPr>
          <w:rFonts w:ascii="Times New Roman" w:hAnsi="Times New Roman"/>
          <w:szCs w:val="24"/>
        </w:rPr>
      </w:pPr>
      <w:r w:rsidRPr="00256B59">
        <w:rPr>
          <w:rFonts w:ascii="Times New Roman" w:hAnsi="Times New Roman"/>
          <w:szCs w:val="24"/>
        </w:rPr>
        <w:t>Символизм</w:t>
      </w:r>
      <w:r w:rsidR="00D2761A">
        <w:rPr>
          <w:rFonts w:ascii="Times New Roman" w:hAnsi="Times New Roman"/>
          <w:szCs w:val="24"/>
        </w:rPr>
        <w:t>. Акмеизм. Футуризм</w:t>
      </w:r>
      <w:r w:rsidRPr="00256B59">
        <w:rPr>
          <w:rFonts w:ascii="Times New Roman" w:hAnsi="Times New Roman"/>
          <w:szCs w:val="24"/>
        </w:rPr>
        <w:t xml:space="preserve"> </w:t>
      </w:r>
    </w:p>
    <w:p w14:paraId="0DA86328" w14:textId="77777777" w:rsidR="00D2761A" w:rsidRPr="00256B59" w:rsidRDefault="00256B59" w:rsidP="00D2761A">
      <w:pPr>
        <w:pStyle w:val="FR3"/>
        <w:spacing w:before="0"/>
        <w:rPr>
          <w:rFonts w:ascii="Times New Roman" w:hAnsi="Times New Roman"/>
          <w:szCs w:val="24"/>
        </w:rPr>
      </w:pPr>
      <w:r w:rsidRPr="00256B59">
        <w:rPr>
          <w:rFonts w:ascii="Times New Roman" w:hAnsi="Times New Roman"/>
          <w:szCs w:val="24"/>
        </w:rPr>
        <w:t>К. Д. Бальмонт</w:t>
      </w:r>
      <w:r w:rsidR="00D2761A">
        <w:rPr>
          <w:rFonts w:ascii="Times New Roman" w:hAnsi="Times New Roman"/>
          <w:szCs w:val="24"/>
        </w:rPr>
        <w:t xml:space="preserve">, </w:t>
      </w:r>
      <w:r w:rsidR="00D2761A" w:rsidRPr="00D2761A">
        <w:rPr>
          <w:rFonts w:ascii="Times New Roman" w:hAnsi="Times New Roman"/>
          <w:szCs w:val="24"/>
        </w:rPr>
        <w:t xml:space="preserve"> </w:t>
      </w:r>
      <w:r w:rsidR="00D2761A" w:rsidRPr="00256B59">
        <w:rPr>
          <w:rFonts w:ascii="Times New Roman" w:hAnsi="Times New Roman"/>
          <w:szCs w:val="24"/>
        </w:rPr>
        <w:t>А. Белый</w:t>
      </w:r>
      <w:r w:rsidR="00D2761A">
        <w:rPr>
          <w:rFonts w:ascii="Times New Roman" w:hAnsi="Times New Roman"/>
          <w:szCs w:val="24"/>
        </w:rPr>
        <w:t>,</w:t>
      </w:r>
      <w:r w:rsidR="00D2761A" w:rsidRPr="00256B59">
        <w:rPr>
          <w:rFonts w:ascii="Times New Roman" w:hAnsi="Times New Roman"/>
          <w:szCs w:val="24"/>
        </w:rPr>
        <w:t xml:space="preserve"> Н. С. Гумилев</w:t>
      </w:r>
      <w:r w:rsidR="00D2761A">
        <w:rPr>
          <w:rFonts w:ascii="Times New Roman" w:hAnsi="Times New Roman"/>
          <w:szCs w:val="24"/>
        </w:rPr>
        <w:t>,</w:t>
      </w:r>
      <w:r w:rsidR="00D2761A" w:rsidRPr="00256B59">
        <w:rPr>
          <w:rFonts w:ascii="Times New Roman" w:hAnsi="Times New Roman"/>
          <w:szCs w:val="24"/>
        </w:rPr>
        <w:t xml:space="preserve"> И. Северянин</w:t>
      </w:r>
      <w:r w:rsidR="00D2761A">
        <w:rPr>
          <w:rFonts w:ascii="Times New Roman" w:hAnsi="Times New Roman"/>
          <w:szCs w:val="24"/>
        </w:rPr>
        <w:t>,</w:t>
      </w:r>
      <w:r w:rsidR="00D2761A" w:rsidRPr="00D2761A">
        <w:rPr>
          <w:rFonts w:ascii="Times New Roman" w:hAnsi="Times New Roman"/>
          <w:szCs w:val="24"/>
        </w:rPr>
        <w:t xml:space="preserve"> </w:t>
      </w:r>
      <w:r w:rsidR="00D2761A" w:rsidRPr="00256B59">
        <w:rPr>
          <w:rFonts w:ascii="Times New Roman" w:hAnsi="Times New Roman"/>
          <w:szCs w:val="24"/>
        </w:rPr>
        <w:t>В. В. Хлебников</w:t>
      </w:r>
    </w:p>
    <w:p w14:paraId="0FF0A4AA" w14:textId="77777777" w:rsidR="00D2761A" w:rsidRPr="00256B59" w:rsidRDefault="00D2761A" w:rsidP="00D2761A">
      <w:pPr>
        <w:pStyle w:val="FR3"/>
        <w:spacing w:before="0"/>
        <w:rPr>
          <w:rFonts w:ascii="Times New Roman" w:hAnsi="Times New Roman"/>
          <w:szCs w:val="24"/>
        </w:rPr>
      </w:pPr>
    </w:p>
    <w:p w14:paraId="1DE9CAE7" w14:textId="77777777" w:rsidR="00256B59" w:rsidRPr="00256B59" w:rsidRDefault="00256B59" w:rsidP="00D27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14:paraId="2D19BBCA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lastRenderedPageBreak/>
        <w:t xml:space="preserve">А. А. Блок </w:t>
      </w:r>
    </w:p>
    <w:p w14:paraId="4F45ECE1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b/>
          <w:sz w:val="24"/>
          <w:szCs w:val="24"/>
        </w:rPr>
        <w:t>Жизнь и творчество.</w:t>
      </w:r>
    </w:p>
    <w:p w14:paraId="489D4BEE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14:paraId="5576BB48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14:paraId="46FBA07B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Поэма «Двенадцать».  </w:t>
      </w:r>
    </w:p>
    <w:p w14:paraId="3E487B08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14:paraId="7DA4AE68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 xml:space="preserve">В. В. Маяковский </w:t>
      </w:r>
    </w:p>
    <w:p w14:paraId="31C3B714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14:paraId="3C53584D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</w:t>
      </w:r>
      <w:proofErr w:type="spellStart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Лиличка</w:t>
      </w:r>
      <w:proofErr w:type="spellEnd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14:paraId="646F5A3C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14:paraId="1EE5AEF4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С. А. Есенин</w:t>
      </w:r>
    </w:p>
    <w:p w14:paraId="6C75837B" w14:textId="77777777" w:rsidR="00256B59" w:rsidRPr="00256B59" w:rsidRDefault="00256B59" w:rsidP="00256B59">
      <w:pPr>
        <w:pStyle w:val="a4"/>
        <w:spacing w:before="0"/>
        <w:ind w:firstLine="720"/>
        <w:rPr>
          <w:sz w:val="24"/>
          <w:szCs w:val="24"/>
        </w:rPr>
      </w:pPr>
      <w:r w:rsidRPr="00256B59">
        <w:rPr>
          <w:sz w:val="24"/>
          <w:szCs w:val="24"/>
        </w:rPr>
        <w:t>Жизнь и творчество.</w:t>
      </w:r>
    </w:p>
    <w:p w14:paraId="7341F267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лунность</w:t>
      </w:r>
      <w:proofErr w:type="spellEnd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…».</w:t>
      </w:r>
    </w:p>
    <w:p w14:paraId="43FD48D6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14:paraId="66E0177A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М. И. Цветаева</w:t>
      </w:r>
    </w:p>
    <w:p w14:paraId="3DF18614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14:paraId="75B1702C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</w:p>
    <w:p w14:paraId="3329500E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14:paraId="52F0FD87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О. Э. Мандельштам</w:t>
      </w:r>
    </w:p>
    <w:p w14:paraId="023B1916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59">
        <w:rPr>
          <w:rFonts w:ascii="Times New Roman" w:hAnsi="Times New Roman" w:cs="Times New Roman"/>
          <w:b/>
          <w:sz w:val="24"/>
          <w:szCs w:val="24"/>
        </w:rPr>
        <w:t>Жизнь и творчество (обзор).</w:t>
      </w:r>
    </w:p>
    <w:p w14:paraId="303E09D4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caps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Notre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Dame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proofErr w:type="spellStart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Tristia</w:t>
      </w:r>
      <w:proofErr w:type="spellEnd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».</w:t>
      </w:r>
      <w:r w:rsidRPr="00256B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6B59">
        <w:rPr>
          <w:rFonts w:ascii="Times New Roman" w:hAnsi="Times New Roman"/>
          <w:b w:val="0"/>
          <w:sz w:val="24"/>
          <w:szCs w:val="24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14:paraId="570BE3A2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А. А. Ахматова</w:t>
      </w:r>
    </w:p>
    <w:p w14:paraId="7E28919E" w14:textId="77777777" w:rsidR="00256B59" w:rsidRPr="00256B59" w:rsidRDefault="00256B59" w:rsidP="00256B59">
      <w:pPr>
        <w:pStyle w:val="31"/>
        <w:ind w:firstLine="720"/>
        <w:rPr>
          <w:b/>
          <w:szCs w:val="24"/>
          <w:shd w:val="clear" w:color="auto" w:fill="FFFFFF"/>
        </w:rPr>
      </w:pPr>
      <w:r w:rsidRPr="00256B59">
        <w:rPr>
          <w:b/>
          <w:szCs w:val="24"/>
        </w:rPr>
        <w:t>Жизнь и творчество.</w:t>
      </w:r>
    </w:p>
    <w:p w14:paraId="75675D72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утешно</w:t>
      </w:r>
      <w:proofErr w:type="spellEnd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…», «Родная земля», «Я научилась просто, мудро жить…», «Бывает так: какая-то истома…».</w:t>
      </w:r>
    </w:p>
    <w:p w14:paraId="1978D2C8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14:paraId="4B3AF994" w14:textId="77777777" w:rsidR="00256B59" w:rsidRPr="00256B59" w:rsidRDefault="00256B59" w:rsidP="00256B59">
      <w:pPr>
        <w:pStyle w:val="FR1"/>
        <w:spacing w:before="0"/>
        <w:ind w:left="0" w:firstLine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Поэма «Реквием».</w:t>
      </w:r>
    </w:p>
    <w:p w14:paraId="30858213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14:paraId="0CDBEE8B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 xml:space="preserve">Б. Л. Пастернак </w:t>
      </w:r>
    </w:p>
    <w:p w14:paraId="6C5B0397" w14:textId="77777777" w:rsidR="00256B59" w:rsidRPr="00256B59" w:rsidRDefault="00256B59" w:rsidP="00256B59">
      <w:pPr>
        <w:pStyle w:val="31"/>
        <w:ind w:firstLine="720"/>
        <w:rPr>
          <w:szCs w:val="24"/>
          <w:shd w:val="clear" w:color="auto" w:fill="FFFFFF"/>
        </w:rPr>
      </w:pPr>
      <w:r w:rsidRPr="00256B59">
        <w:rPr>
          <w:szCs w:val="24"/>
        </w:rPr>
        <w:t>Жизнь и творчество (обзор).</w:t>
      </w:r>
    </w:p>
    <w:p w14:paraId="7AA5A16D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</w:t>
      </w:r>
    </w:p>
    <w:p w14:paraId="3F2ED041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14:paraId="01F8189F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Роман «Доктор Живаго» (обзор).</w:t>
      </w:r>
    </w:p>
    <w:p w14:paraId="25D5386C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14:paraId="7FE24499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М. А. Булгаков</w:t>
      </w:r>
    </w:p>
    <w:p w14:paraId="266EAFB9" w14:textId="77777777" w:rsidR="00256B59" w:rsidRPr="00256B59" w:rsidRDefault="00256B59" w:rsidP="00256B59">
      <w:pPr>
        <w:pStyle w:val="a4"/>
        <w:spacing w:before="0"/>
        <w:ind w:firstLine="720"/>
        <w:rPr>
          <w:sz w:val="24"/>
          <w:szCs w:val="24"/>
        </w:rPr>
      </w:pPr>
      <w:r w:rsidRPr="00256B59">
        <w:rPr>
          <w:sz w:val="24"/>
          <w:szCs w:val="24"/>
        </w:rPr>
        <w:t>Жизнь и творчество.</w:t>
      </w:r>
    </w:p>
    <w:p w14:paraId="7F5815B5" w14:textId="77777777" w:rsidR="00256B59" w:rsidRPr="00D2761A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761A">
        <w:rPr>
          <w:rFonts w:ascii="Times New Roman" w:hAnsi="Times New Roman"/>
          <w:sz w:val="24"/>
          <w:szCs w:val="24"/>
          <w:shd w:val="clear" w:color="auto" w:fill="FFFFFF"/>
        </w:rPr>
        <w:t>Роман «Мастер и Маргарита».</w:t>
      </w:r>
    </w:p>
    <w:p w14:paraId="7145C839" w14:textId="77777777" w:rsid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</w:t>
      </w:r>
      <w:r w:rsidRPr="00256B59">
        <w:rPr>
          <w:rFonts w:ascii="Times New Roman" w:hAnsi="Times New Roman" w:cs="Times New Roman"/>
          <w:sz w:val="24"/>
          <w:szCs w:val="24"/>
        </w:rPr>
        <w:lastRenderedPageBreak/>
        <w:t xml:space="preserve">образы в романе. Человеческое и божественное в облике Иешуа.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14:paraId="1D1F1C22" w14:textId="77777777" w:rsidR="004D28C7" w:rsidRPr="004D28C7" w:rsidRDefault="004D28C7" w:rsidP="004D28C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C7">
        <w:rPr>
          <w:rFonts w:ascii="Times New Roman" w:hAnsi="Times New Roman" w:cs="Times New Roman"/>
          <w:b/>
          <w:sz w:val="24"/>
          <w:szCs w:val="24"/>
        </w:rPr>
        <w:t>Е.Замятин.</w:t>
      </w:r>
    </w:p>
    <w:p w14:paraId="4D870DB5" w14:textId="77777777" w:rsidR="004D28C7" w:rsidRPr="00256B59" w:rsidRDefault="004D28C7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– антиутопия «Мы». Трагедия личности в тоталитарном государстве.</w:t>
      </w:r>
    </w:p>
    <w:p w14:paraId="5125ABEC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 xml:space="preserve">М. А. Шолохов </w:t>
      </w:r>
    </w:p>
    <w:p w14:paraId="2D416E67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14:paraId="42352DF3" w14:textId="77777777" w:rsidR="00256B59" w:rsidRPr="00D2761A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761A">
        <w:rPr>
          <w:rFonts w:ascii="Times New Roman" w:hAnsi="Times New Roman"/>
          <w:sz w:val="24"/>
          <w:szCs w:val="24"/>
          <w:shd w:val="clear" w:color="auto" w:fill="FFFFFF"/>
        </w:rPr>
        <w:t>Роман-эпопея «Тихий Дон» (обзорное изучение) «Поднятая целина» (обзорное изучение)</w:t>
      </w:r>
    </w:p>
    <w:p w14:paraId="0D309687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14:paraId="1C0B64F4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Cs w:val="24"/>
        </w:rPr>
      </w:pPr>
      <w:r w:rsidRPr="00256B59">
        <w:rPr>
          <w:i w:val="0"/>
          <w:szCs w:val="24"/>
        </w:rPr>
        <w:t xml:space="preserve">Обзор русской литературы второй половины </w:t>
      </w:r>
      <w:r w:rsidRPr="00256B59">
        <w:rPr>
          <w:i w:val="0"/>
          <w:szCs w:val="24"/>
          <w:lang w:val="en-US"/>
        </w:rPr>
        <w:t>XX</w:t>
      </w:r>
      <w:r w:rsidRPr="00256B59">
        <w:rPr>
          <w:i w:val="0"/>
          <w:szCs w:val="24"/>
        </w:rPr>
        <w:t xml:space="preserve"> века </w:t>
      </w:r>
    </w:p>
    <w:p w14:paraId="7C2CA90C" w14:textId="77777777" w:rsidR="00256B59" w:rsidRPr="00256B59" w:rsidRDefault="00256B59" w:rsidP="00256B59">
      <w:pPr>
        <w:pStyle w:val="a4"/>
        <w:spacing w:before="0"/>
        <w:rPr>
          <w:sz w:val="24"/>
          <w:szCs w:val="24"/>
          <w:shd w:val="clear" w:color="auto" w:fill="FFFFFF"/>
        </w:rPr>
      </w:pPr>
      <w:r w:rsidRPr="00256B59">
        <w:rPr>
          <w:sz w:val="24"/>
          <w:szCs w:val="24"/>
        </w:rPr>
        <w:t>Великая Отечественная война и ее художественное осмысление</w:t>
      </w:r>
      <w:r w:rsidRPr="00256B59">
        <w:rPr>
          <w:b/>
          <w:sz w:val="24"/>
          <w:szCs w:val="24"/>
        </w:rPr>
        <w:t xml:space="preserve"> </w:t>
      </w:r>
      <w:r w:rsidRPr="00256B59">
        <w:rPr>
          <w:sz w:val="24"/>
          <w:szCs w:val="24"/>
        </w:rPr>
        <w:t>в русской литературе</w:t>
      </w:r>
      <w:r w:rsidRPr="00256B59">
        <w:rPr>
          <w:b/>
          <w:sz w:val="24"/>
          <w:szCs w:val="24"/>
        </w:rPr>
        <w:t xml:space="preserve"> </w:t>
      </w:r>
      <w:r w:rsidRPr="00256B59">
        <w:rPr>
          <w:sz w:val="24"/>
          <w:szCs w:val="24"/>
        </w:rPr>
        <w:t>и литературах других народов России.</w:t>
      </w:r>
      <w:r w:rsidRPr="00256B59">
        <w:rPr>
          <w:b/>
          <w:sz w:val="24"/>
          <w:szCs w:val="24"/>
        </w:rPr>
        <w:t xml:space="preserve"> </w:t>
      </w:r>
      <w:r w:rsidRPr="00256B59">
        <w:rPr>
          <w:sz w:val="24"/>
          <w:szCs w:val="24"/>
        </w:rPr>
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256B59">
        <w:rPr>
          <w:sz w:val="24"/>
          <w:szCs w:val="24"/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256B59">
        <w:rPr>
          <w:sz w:val="24"/>
          <w:szCs w:val="24"/>
        </w:rPr>
        <w:t>в русской литературе</w:t>
      </w:r>
      <w:r w:rsidRPr="00256B59">
        <w:rPr>
          <w:b/>
          <w:sz w:val="24"/>
          <w:szCs w:val="24"/>
        </w:rPr>
        <w:t xml:space="preserve"> </w:t>
      </w:r>
      <w:r w:rsidRPr="00256B59">
        <w:rPr>
          <w:sz w:val="24"/>
          <w:szCs w:val="24"/>
        </w:rPr>
        <w:t>и литературах других народов России.</w:t>
      </w:r>
    </w:p>
    <w:p w14:paraId="585E2B57" w14:textId="77777777" w:rsidR="00256B59" w:rsidRPr="00256B59" w:rsidRDefault="00256B59" w:rsidP="00256B59">
      <w:pPr>
        <w:pStyle w:val="a4"/>
        <w:spacing w:before="0"/>
        <w:rPr>
          <w:sz w:val="24"/>
          <w:szCs w:val="24"/>
        </w:rPr>
      </w:pPr>
      <w:r w:rsidRPr="00256B59">
        <w:rPr>
          <w:sz w:val="24"/>
          <w:szCs w:val="24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14:paraId="2FB19DB8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 xml:space="preserve">А. Т. Твардовский </w:t>
      </w:r>
    </w:p>
    <w:p w14:paraId="4BFC7203" w14:textId="77777777" w:rsidR="00256B59" w:rsidRPr="00256B59" w:rsidRDefault="00256B59" w:rsidP="00256B59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14:paraId="2EAEB296" w14:textId="77777777" w:rsidR="00256B59" w:rsidRPr="00256B59" w:rsidRDefault="00256B59" w:rsidP="00256B59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Стихотворения: «Вся суть в одном-единственном завете…», «Памяти матери», «Я знаю, никакой моей вины…», </w:t>
      </w:r>
      <w:r w:rsidRPr="00256B59">
        <w:rPr>
          <w:rFonts w:ascii="Times New Roman" w:hAnsi="Times New Roman"/>
          <w:b w:val="0"/>
          <w:sz w:val="24"/>
          <w:szCs w:val="24"/>
        </w:rPr>
        <w:t xml:space="preserve"> «Дробится рваный цоколь монумента...», «О сущем».</w:t>
      </w:r>
    </w:p>
    <w:p w14:paraId="7F05E1A1" w14:textId="77777777" w:rsidR="00256B59" w:rsidRPr="00256B59" w:rsidRDefault="00256B59" w:rsidP="00256B59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56B59">
        <w:rPr>
          <w:rFonts w:ascii="Times New Roman" w:hAnsi="Times New Roman"/>
          <w:b w:val="0"/>
          <w:sz w:val="24"/>
          <w:szCs w:val="24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14:paraId="1FADE616" w14:textId="77777777" w:rsidR="00256B59" w:rsidRPr="00256B59" w:rsidRDefault="00256B59" w:rsidP="00256B59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В. Т. Шаламов</w:t>
      </w:r>
    </w:p>
    <w:p w14:paraId="6D609290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14:paraId="2CE37D79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20"/>
        <w:jc w:val="both"/>
        <w:rPr>
          <w:b w:val="0"/>
          <w:i w:val="0"/>
          <w:szCs w:val="24"/>
          <w:shd w:val="clear" w:color="auto" w:fill="FFFFFF"/>
        </w:rPr>
      </w:pPr>
      <w:r w:rsidRPr="00256B59">
        <w:rPr>
          <w:b w:val="0"/>
          <w:i w:val="0"/>
          <w:szCs w:val="24"/>
          <w:shd w:val="clear" w:color="auto" w:fill="FFFFFF"/>
        </w:rPr>
        <w:t>Рассказы: «Последний замер», «Шоковая терапия».</w:t>
      </w:r>
    </w:p>
    <w:p w14:paraId="2E5158CF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14:paraId="01C8CC7A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i w:val="0"/>
          <w:szCs w:val="24"/>
          <w:shd w:val="clear" w:color="auto" w:fill="FFFFFF"/>
        </w:rPr>
      </w:pPr>
      <w:r w:rsidRPr="00256B59">
        <w:rPr>
          <w:i w:val="0"/>
          <w:szCs w:val="24"/>
          <w:shd w:val="clear" w:color="auto" w:fill="FFFFFF"/>
        </w:rPr>
        <w:t>А. И. Солженицын</w:t>
      </w:r>
    </w:p>
    <w:p w14:paraId="0F591E8B" w14:textId="77777777" w:rsidR="00256B59" w:rsidRPr="00256B59" w:rsidRDefault="00256B59" w:rsidP="00256B59">
      <w:pPr>
        <w:pStyle w:val="a4"/>
        <w:spacing w:before="0"/>
        <w:ind w:firstLine="720"/>
        <w:rPr>
          <w:sz w:val="24"/>
          <w:szCs w:val="24"/>
        </w:rPr>
      </w:pPr>
      <w:r w:rsidRPr="00256B59">
        <w:rPr>
          <w:sz w:val="24"/>
          <w:szCs w:val="24"/>
        </w:rPr>
        <w:t>Жизнь и творчество (обзор).</w:t>
      </w:r>
      <w:r w:rsidRPr="00256B59">
        <w:rPr>
          <w:sz w:val="24"/>
          <w:szCs w:val="24"/>
          <w:shd w:val="clear" w:color="auto" w:fill="FFFFFF"/>
        </w:rPr>
        <w:t xml:space="preserve"> </w:t>
      </w:r>
    </w:p>
    <w:p w14:paraId="68F57324" w14:textId="77777777" w:rsidR="00256B59" w:rsidRPr="00256B59" w:rsidRDefault="00256B59" w:rsidP="00256B59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Повесть «Один день Ивана Денисовича».</w:t>
      </w:r>
    </w:p>
    <w:p w14:paraId="2B4F2936" w14:textId="77777777" w:rsidR="00256B59" w:rsidRPr="00256B59" w:rsidRDefault="00256B59" w:rsidP="00256B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B59">
        <w:rPr>
          <w:rFonts w:ascii="Times New Roman" w:hAnsi="Times New Roman" w:cs="Times New Roman"/>
          <w:sz w:val="24"/>
          <w:szCs w:val="24"/>
        </w:rPr>
        <w:lastRenderedPageBreak/>
        <w:t>Своеобразие раскрытия “лагерной” темы в повести</w:t>
      </w:r>
      <w:r w:rsidRPr="00256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6B59">
        <w:rPr>
          <w:rFonts w:ascii="Times New Roman" w:hAnsi="Times New Roman" w:cs="Times New Roman"/>
          <w:sz w:val="24"/>
          <w:szCs w:val="24"/>
        </w:rPr>
        <w:t>Проблема русского национального характера в контексте трагической эпохи. «Архипелаг ГУЛАГ» (обзор)</w:t>
      </w:r>
    </w:p>
    <w:p w14:paraId="16ECBD22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В. М. Шукшин</w:t>
      </w:r>
    </w:p>
    <w:p w14:paraId="132083E4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Рассказы:</w:t>
      </w:r>
      <w:r w:rsidR="00D2761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«Верую!», «Алеша </w:t>
      </w:r>
      <w:proofErr w:type="spellStart"/>
      <w:r w:rsidR="00D2761A">
        <w:rPr>
          <w:rFonts w:ascii="Times New Roman" w:hAnsi="Times New Roman"/>
          <w:b w:val="0"/>
          <w:sz w:val="24"/>
          <w:szCs w:val="24"/>
          <w:shd w:val="clear" w:color="auto" w:fill="FFFFFF"/>
        </w:rPr>
        <w:t>Бесконвойный</w:t>
      </w:r>
      <w:proofErr w:type="spellEnd"/>
      <w:r w:rsidR="00D2761A">
        <w:rPr>
          <w:rFonts w:ascii="Times New Roman" w:hAnsi="Times New Roman"/>
          <w:b w:val="0"/>
          <w:sz w:val="24"/>
          <w:szCs w:val="24"/>
          <w:shd w:val="clear" w:color="auto" w:fill="FFFFFF"/>
        </w:rPr>
        <w:t>», «Срезал», «Чудик»</w:t>
      </w:r>
    </w:p>
    <w:p w14:paraId="617080B1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шукшинской</w:t>
      </w:r>
      <w:proofErr w:type="spellEnd"/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прозе. Особенности повествовательной манеры Шукшина.</w:t>
      </w:r>
    </w:p>
    <w:p w14:paraId="3405EF5A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В. В. Быков, Ю Бондарев</w:t>
      </w:r>
      <w:r w:rsidR="00D2761A">
        <w:rPr>
          <w:rFonts w:ascii="Times New Roman" w:hAnsi="Times New Roman"/>
          <w:sz w:val="24"/>
          <w:szCs w:val="24"/>
          <w:shd w:val="clear" w:color="auto" w:fill="FFFFFF"/>
        </w:rPr>
        <w:t>, Б. Окуджава</w:t>
      </w:r>
    </w:p>
    <w:p w14:paraId="62BC1C7F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Повесть «Сотников», «Батальоны просят огня»</w:t>
      </w:r>
      <w:r w:rsidR="00D2761A">
        <w:rPr>
          <w:rFonts w:ascii="Times New Roman" w:hAnsi="Times New Roman"/>
          <w:b w:val="0"/>
          <w:sz w:val="24"/>
          <w:szCs w:val="24"/>
          <w:shd w:val="clear" w:color="auto" w:fill="FFFFFF"/>
        </w:rPr>
        <w:t>, «Будь здоров, школяр».</w:t>
      </w:r>
    </w:p>
    <w:p w14:paraId="659E14F1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Нравств</w:t>
      </w:r>
      <w:r w:rsidR="00D2761A">
        <w:rPr>
          <w:rFonts w:ascii="Times New Roman" w:hAnsi="Times New Roman"/>
          <w:b w:val="0"/>
          <w:sz w:val="24"/>
          <w:szCs w:val="24"/>
          <w:shd w:val="clear" w:color="auto" w:fill="FFFFFF"/>
        </w:rPr>
        <w:t>енная проблематика произведений</w:t>
      </w: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 </w:t>
      </w:r>
    </w:p>
    <w:p w14:paraId="7C965576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В. Г. Распутин</w:t>
      </w:r>
    </w:p>
    <w:p w14:paraId="2E598FFF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Повесть «Прощание с Матерой».</w:t>
      </w:r>
    </w:p>
    <w:p w14:paraId="3CF5F47E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14:paraId="42B14ADC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Н. М. Рубцов</w:t>
      </w:r>
    </w:p>
    <w:p w14:paraId="26919F88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«Видения на холме», «Листья осенние.</w:t>
      </w:r>
    </w:p>
    <w:p w14:paraId="3BA1F46E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14:paraId="4F2AF980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И. А. Бродский</w:t>
      </w:r>
    </w:p>
    <w:p w14:paraId="3EB27FAA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«Воротишься на родину. Ну что ж…», «Сонет» («Как жаль, что тем, чем стало для меня…»).</w:t>
      </w:r>
    </w:p>
    <w:p w14:paraId="60D86044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14:paraId="67F203CA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 xml:space="preserve">Б. Ш. Окуджава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>(бардовская песня)</w:t>
      </w:r>
    </w:p>
    <w:p w14:paraId="4A885C96" w14:textId="77777777" w:rsidR="00256B59" w:rsidRPr="00256B59" w:rsidRDefault="00256B59" w:rsidP="00256B5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b w:val="0"/>
          <w:i w:val="0"/>
          <w:szCs w:val="24"/>
        </w:rPr>
      </w:pPr>
      <w:r w:rsidRPr="00256B59">
        <w:rPr>
          <w:b w:val="0"/>
          <w:i w:val="0"/>
          <w:szCs w:val="24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14:paraId="6C54B829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sz w:val="24"/>
          <w:szCs w:val="24"/>
          <w:shd w:val="clear" w:color="auto" w:fill="FFFFFF"/>
        </w:rPr>
        <w:t>А. В. Вампилов</w:t>
      </w:r>
    </w:p>
    <w:p w14:paraId="0929FCA7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Пьеса «Старший сын»</w:t>
      </w:r>
    </w:p>
    <w:p w14:paraId="2ACE3A9B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Проблематика, основной конфликт и система образов в пьесе. Своеобразие ее композиции. </w:t>
      </w:r>
    </w:p>
    <w:p w14:paraId="44AB1F08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73D23DC2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Обзор литературы последнего десятилетия </w:t>
      </w:r>
    </w:p>
    <w:p w14:paraId="63984318" w14:textId="77777777" w:rsidR="00256B59" w:rsidRPr="00256B59" w:rsidRDefault="00256B59" w:rsidP="00256B59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B59">
        <w:rPr>
          <w:rFonts w:ascii="Times New Roman" w:hAnsi="Times New Roman"/>
          <w:b w:val="0"/>
          <w:sz w:val="24"/>
          <w:szCs w:val="24"/>
          <w:shd w:val="clear" w:color="auto" w:fill="FFFFFF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14:paraId="6352E73A" w14:textId="77777777" w:rsidR="002A3BA7" w:rsidRPr="00256B59" w:rsidRDefault="002A3BA7" w:rsidP="002A3B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A3BA7" w:rsidRPr="00256B59" w:rsidSect="0042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DC3"/>
    <w:multiLevelType w:val="hybridMultilevel"/>
    <w:tmpl w:val="42588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568C"/>
    <w:multiLevelType w:val="hybridMultilevel"/>
    <w:tmpl w:val="2528D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FA6144"/>
    <w:multiLevelType w:val="hybridMultilevel"/>
    <w:tmpl w:val="88BE7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415FB"/>
    <w:multiLevelType w:val="hybridMultilevel"/>
    <w:tmpl w:val="D074A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001108">
    <w:abstractNumId w:val="0"/>
  </w:num>
  <w:num w:numId="2" w16cid:durableId="993067014">
    <w:abstractNumId w:val="3"/>
  </w:num>
  <w:num w:numId="3" w16cid:durableId="1018778494">
    <w:abstractNumId w:val="2"/>
  </w:num>
  <w:num w:numId="4" w16cid:durableId="90009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BA7"/>
    <w:rsid w:val="00020AAC"/>
    <w:rsid w:val="001C1657"/>
    <w:rsid w:val="002506D3"/>
    <w:rsid w:val="00256B59"/>
    <w:rsid w:val="00276A5E"/>
    <w:rsid w:val="00280B7B"/>
    <w:rsid w:val="002A3BA7"/>
    <w:rsid w:val="00380000"/>
    <w:rsid w:val="003900F2"/>
    <w:rsid w:val="004002F3"/>
    <w:rsid w:val="0042056A"/>
    <w:rsid w:val="004D28C7"/>
    <w:rsid w:val="005800FE"/>
    <w:rsid w:val="005F3A4A"/>
    <w:rsid w:val="0065497E"/>
    <w:rsid w:val="00B14E41"/>
    <w:rsid w:val="00C0082F"/>
    <w:rsid w:val="00CC3521"/>
    <w:rsid w:val="00D21CED"/>
    <w:rsid w:val="00D2761A"/>
    <w:rsid w:val="00EF3C34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2DDB"/>
  <w15:docId w15:val="{B987D94B-28A2-4DD7-8F04-4F12DFC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6A"/>
  </w:style>
  <w:style w:type="paragraph" w:styleId="2">
    <w:name w:val="heading 2"/>
    <w:basedOn w:val="a"/>
    <w:next w:val="a"/>
    <w:link w:val="20"/>
    <w:semiHidden/>
    <w:unhideWhenUsed/>
    <w:qFormat/>
    <w:rsid w:val="00256B59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256B59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56B5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B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256B5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256B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256B59"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semiHidden/>
    <w:unhideWhenUsed/>
    <w:rsid w:val="00256B59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256B5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semiHidden/>
    <w:unhideWhenUsed/>
    <w:rsid w:val="00256B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6B59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256B59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256B5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1">
    <w:name w:val="Основной текст 31"/>
    <w:basedOn w:val="a"/>
    <w:rsid w:val="00256B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2"/>
    <w:basedOn w:val="a"/>
    <w:rsid w:val="00256B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25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275DA"/>
    <w:rPr>
      <w:b/>
      <w:bCs/>
    </w:rPr>
  </w:style>
  <w:style w:type="character" w:customStyle="1" w:styleId="apple-converted-space">
    <w:name w:val="apple-converted-space"/>
    <w:basedOn w:val="a0"/>
    <w:rsid w:val="00F275DA"/>
  </w:style>
  <w:style w:type="paragraph" w:styleId="a8">
    <w:name w:val="List Paragraph"/>
    <w:basedOn w:val="a"/>
    <w:uiPriority w:val="34"/>
    <w:qFormat/>
    <w:rsid w:val="00280B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F0A3-BA39-4AB8-A58A-04CE731C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5841</Words>
  <Characters>33298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Русская литература ХХ в.в. контексте мировой культуры. Основные темы и проблемы </vt:lpstr>
      <vt:lpstr>    </vt:lpstr>
      <vt:lpstr>    Литература первой половины XX века</vt:lpstr>
      <vt:lpstr>    Обзор русской литературы первой половины XX века</vt:lpstr>
      <vt:lpstr>    И. А. Бунин</vt:lpstr>
      <vt:lpstr>    А. И. Куприн</vt:lpstr>
      <vt:lpstr>    М. Горький</vt:lpstr>
      <vt:lpstr>    Обзор русской поэзии конца XIX – начала XX в.</vt:lpstr>
      <vt:lpstr>    А. А. Блок </vt:lpstr>
      <vt:lpstr>    В. В. Маяковский </vt:lpstr>
      <vt:lpstr>    С. А. Есенин</vt:lpstr>
      <vt:lpstr>    М. И. Цветаева</vt:lpstr>
      <vt:lpstr>    О. Э. Мандельштам</vt:lpstr>
      <vt:lpstr>    А. А. Ахматова</vt:lpstr>
      <vt:lpstr>    Б. Л. Пастернак </vt:lpstr>
      <vt:lpstr>    М. А. Булгаков</vt:lpstr>
      <vt:lpstr>    М. А. Шолохов </vt:lpstr>
      <vt:lpstr>    Обзор русской литературы второй половины XX века </vt:lpstr>
      <vt:lpstr>    А. Т. Твардовский </vt:lpstr>
      <vt:lpstr>    Рассказы: «Последний замер», «Шоковая терапия».</vt:lpstr>
      <vt:lpstr>    А. И. Солженицын</vt:lpstr>
      <vt:lpstr>    Особенности «бардовской» поэзии 60-х годов. Арбат как художественная Вселенная, </vt:lpstr>
    </vt:vector>
  </TitlesOfParts>
  <Company/>
  <LinksUpToDate>false</LinksUpToDate>
  <CharactersWithSpaces>39061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Пользователь</cp:lastModifiedBy>
  <cp:revision>17</cp:revision>
  <dcterms:created xsi:type="dcterms:W3CDTF">2019-02-13T12:30:00Z</dcterms:created>
  <dcterms:modified xsi:type="dcterms:W3CDTF">2023-03-01T10:18:00Z</dcterms:modified>
</cp:coreProperties>
</file>